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5" w:rsidRDefault="00DA66C5" w:rsidP="00DA66C5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C5" w:rsidRDefault="00DA66C5" w:rsidP="00DA66C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32"/>
        </w:rPr>
        <w:br w:type="textWrapping" w:clear="all"/>
      </w:r>
      <w:r>
        <w:rPr>
          <w:rFonts w:ascii="Arial" w:hAnsi="Arial" w:cs="Arial"/>
          <w:b/>
          <w:bCs/>
          <w:sz w:val="24"/>
          <w:szCs w:val="24"/>
        </w:rPr>
        <w:t>СОВЕТ  ДЕПУТАТОВ СЕЛЬСКОГО  ПОСЕЛЕНИЯ</w:t>
      </w:r>
    </w:p>
    <w:p w:rsidR="00DA66C5" w:rsidRDefault="00DA66C5" w:rsidP="00DA66C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ПУШКИНСКИЙ  СЕЛЬСОВЕТ</w:t>
      </w:r>
    </w:p>
    <w:p w:rsidR="00DA66C5" w:rsidRDefault="00DA66C5" w:rsidP="00DA66C5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DA66C5" w:rsidRDefault="00DA66C5" w:rsidP="00DA66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80-я  сессия  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созыва</w:t>
      </w:r>
    </w:p>
    <w:p w:rsidR="00DA66C5" w:rsidRDefault="00DA66C5" w:rsidP="00DA66C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DA66C5" w:rsidRDefault="00DA66C5" w:rsidP="00DA66C5">
      <w:pPr>
        <w:rPr>
          <w:rFonts w:ascii="Arial" w:hAnsi="Arial" w:cs="Arial"/>
          <w:sz w:val="24"/>
          <w:szCs w:val="24"/>
          <w:lang w:eastAsia="ru-RU"/>
        </w:rPr>
      </w:pPr>
    </w:p>
    <w:p w:rsidR="00DA66C5" w:rsidRDefault="00DA66C5" w:rsidP="00DA66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26.09.2014г.                                  с. Пушкино                       №   215–рс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Положение о порядке осуществления муниципального жилищного контроля на территории сельского поселения Пушкинский сельсовет Добринского муниципального района </w:t>
      </w: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Липецкой области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принятое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депутатов № 158-рс от 21.05.2013 г)</w:t>
      </w: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Рассмотрев Протест Прокуратуры Добринского района № 82-2014 от 26.05.2014г. на Положение о порядке осуществления муниципального жилищного контроля на территории сельского поселения Пушкинский сельсовет Добринского муниципального района Липецкой области (принятое решением Совета депутатов № 158-рс от 21.05.2013 г), в соответствии с Федеральным </w:t>
      </w:r>
      <w:hyperlink r:id="rId5" w:history="1">
        <w:r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28.12.2013 года  № 417-ФЗ «Жилищный кодекс РФ», Федеральным законом от 26.12.2008 г. № 294-ФЗ «О защите прав юридических лиц и</w:t>
      </w:r>
      <w:proofErr w:type="gramEnd"/>
      <w:r>
        <w:rPr>
          <w:rFonts w:ascii="Arial" w:hAnsi="Arial" w:cs="Arial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контроля», руководствуясь </w:t>
      </w:r>
      <w:hyperlink r:id="rId6" w:history="1">
        <w:r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сельского поселения Пушкинский сельсовет Добринского муниципального района, учитывая рекомендации постоянных комиссий, Совет депутатов сельского поселения Пушкинский сельсовет </w:t>
      </w: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</w:t>
      </w:r>
      <w:bookmarkStart w:id="0" w:name="OLE_LINK13"/>
      <w:bookmarkStart w:id="1" w:name="OLE_LINK12"/>
      <w:bookmarkStart w:id="2" w:name="OLE_LINK11"/>
      <w:bookmarkStart w:id="3" w:name="OLE_LINK2"/>
      <w:bookmarkStart w:id="4" w:name="OLE_LINK1"/>
      <w:r>
        <w:rPr>
          <w:rFonts w:ascii="Arial" w:hAnsi="Arial" w:cs="Arial"/>
          <w:sz w:val="24"/>
          <w:szCs w:val="24"/>
        </w:rPr>
        <w:t xml:space="preserve">Положение  о порядке осуществления муниципального жилищного контроля на территории сельского поселения Пушкинский сельсовет Добринского муниципального района Липецкой области </w:t>
      </w:r>
      <w:r>
        <w:rPr>
          <w:rFonts w:ascii="Arial" w:hAnsi="Arial" w:cs="Arial"/>
          <w:bCs/>
          <w:sz w:val="24"/>
          <w:szCs w:val="24"/>
        </w:rPr>
        <w:t>(принятого решением Совета депутатов № 158-рс от 21.05.2013г.)</w:t>
      </w:r>
      <w:bookmarkEnd w:id="0"/>
      <w:bookmarkEnd w:id="1"/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bookmarkEnd w:id="3"/>
      <w:bookmarkEnd w:id="4"/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>
        <w:rPr>
          <w:rFonts w:ascii="Arial" w:hAnsi="Arial" w:cs="Arial"/>
          <w:sz w:val="24"/>
          <w:szCs w:val="24"/>
        </w:rPr>
        <w:t>Направить главе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>сельского поселения Пушкинский сельсовет</w:t>
      </w:r>
      <w:r>
        <w:rPr>
          <w:rFonts w:ascii="Arial" w:hAnsi="Arial" w:cs="Arial"/>
          <w:sz w:val="24"/>
          <w:szCs w:val="24"/>
        </w:rPr>
        <w:t xml:space="preserve"> Добринского муниципального района для подписания и официального обнародования.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Пушкинский сельсовет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Н.Г. Демихова</w:t>
      </w: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Приняты</w:t>
      </w:r>
      <w:proofErr w:type="gramEnd"/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</w:t>
      </w: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Пушкинский сельсовет</w:t>
      </w:r>
    </w:p>
    <w:p w:rsidR="00DA66C5" w:rsidRDefault="00DA66C5" w:rsidP="00DA66C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26.09.2014 г. № 215-рс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в Положение о порядке осуществления муниципального жилищного контроля на территории сельского поселения Пушкинский сельсовет Добринского муниципального района Липецкой области</w:t>
      </w:r>
    </w:p>
    <w:p w:rsidR="00DA66C5" w:rsidRDefault="00DA66C5" w:rsidP="00DA66C5">
      <w:pPr>
        <w:pStyle w:val="a4"/>
        <w:rPr>
          <w:rFonts w:ascii="Arial" w:hAnsi="Arial" w:cs="Arial"/>
          <w:b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принятое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депутатов № 158-рс от 21.05.2013 г)</w:t>
      </w: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П. 1.2 и п. 2.8 дополнить текстом следующего содержания: «о фактах нарушения в области применения предельных (максимальных) индексов изменения размера вносимой гражданами платы за коммунальные услуги»,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п. 2.1 дополнить текстом следующего содержания: «… за исключением юридических лиц, являющихся региональными операторами …»,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абзац 7 п. 2.6 изложить в следующей редакции: «Внеплановая проверка проводится органами муниципального контроля после согласования с органом прокуратуры в случаях поступления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п.п.6 п.4.2 Положения – исключить.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 в п.п.8 п.4.6 Положения слова «…проверяемого лица…» заменить на «…руководителя,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а также регламентирующим проверки в отношении граждан»</w:t>
      </w:r>
      <w:proofErr w:type="gramEnd"/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 п. 4.8 слова «…оформляется…» заменить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«…составляется по установленной форме…»,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п.п.1 п.4.13. Положения изложить в следующей редакции: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 правовыми актами, предписания выдаются должностными лицами, проводившими проверку, непосредственно после завершения проверки,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при проведении проверки нарушений гражданином обязательных требований, должностные лица органа муниципального контроля, проводившие проверку, обязаны выдать в течение трех рабочих дней непосредственно после завершения проверки предписание.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в п.п.2 п.4.13 Положения исключить повтор словосочетания «…, а также меры по привлечению лиц, допустивших выявленные нарушения, к ответственности»  </w:t>
      </w: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DA66C5" w:rsidRDefault="00DA66C5" w:rsidP="00DA66C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Пушкинский сельсовет                                                             Н.Г. Демихова</w:t>
      </w:r>
    </w:p>
    <w:p w:rsidR="00DA66C5" w:rsidRDefault="00DA66C5" w:rsidP="00DA66C5">
      <w:pPr>
        <w:jc w:val="both"/>
        <w:rPr>
          <w:rFonts w:ascii="Arial" w:hAnsi="Arial" w:cs="Arial"/>
          <w:b/>
          <w:sz w:val="24"/>
          <w:szCs w:val="24"/>
        </w:rPr>
      </w:pPr>
    </w:p>
    <w:p w:rsidR="0024490D" w:rsidRDefault="0024490D"/>
    <w:sectPr w:rsidR="0024490D" w:rsidSect="00DA6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C5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055F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A66C5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A66C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4">
    <w:name w:val="No Spacing"/>
    <w:autoRedefine/>
    <w:uiPriority w:val="1"/>
    <w:qFormat/>
    <w:rsid w:val="00DA66C5"/>
    <w:pPr>
      <w:tabs>
        <w:tab w:val="left" w:pos="142"/>
      </w:tabs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A66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2014-10-02T12:33:00Z</dcterms:created>
  <dcterms:modified xsi:type="dcterms:W3CDTF">2014-10-02T12:35:00Z</dcterms:modified>
</cp:coreProperties>
</file>