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85" w:rsidRPr="000F7F25" w:rsidRDefault="00733B85" w:rsidP="00733B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7F2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7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35" w:rsidRDefault="00733B85" w:rsidP="005E3A3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0F7F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депутатов сельского</w:t>
      </w:r>
      <w:r w:rsidR="005E3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0F7F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оселения </w:t>
      </w:r>
    </w:p>
    <w:p w:rsidR="00733B85" w:rsidRDefault="00733B85" w:rsidP="005E3A3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0F7F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ушкинский сельсовет</w:t>
      </w:r>
    </w:p>
    <w:p w:rsidR="00733B85" w:rsidRPr="000F7F25" w:rsidRDefault="005E3A35" w:rsidP="00733B85">
      <w:pPr>
        <w:pStyle w:val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33B85" w:rsidRPr="000F7F25">
        <w:rPr>
          <w:color w:val="000000" w:themeColor="text1"/>
          <w:sz w:val="28"/>
          <w:szCs w:val="28"/>
        </w:rPr>
        <w:t>обринского муниципального района  Липецкой области</w:t>
      </w:r>
    </w:p>
    <w:p w:rsidR="00733B85" w:rsidRPr="000F7F25" w:rsidRDefault="00733B85" w:rsidP="00733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733B85" w:rsidRPr="000F7F25" w:rsidRDefault="00733B85" w:rsidP="00733B8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-я сессия 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733B85" w:rsidRPr="000F7F25" w:rsidRDefault="00733B85" w:rsidP="00733B85">
      <w:pPr>
        <w:pStyle w:val="3"/>
        <w:tabs>
          <w:tab w:val="left" w:pos="2355"/>
          <w:tab w:val="center" w:pos="4677"/>
        </w:tabs>
        <w:rPr>
          <w:color w:val="000000" w:themeColor="text1"/>
          <w:sz w:val="28"/>
          <w:szCs w:val="28"/>
        </w:rPr>
      </w:pPr>
      <w:r w:rsidRPr="000F7F25">
        <w:rPr>
          <w:color w:val="000000" w:themeColor="text1"/>
          <w:sz w:val="28"/>
          <w:szCs w:val="28"/>
        </w:rPr>
        <w:tab/>
        <w:t xml:space="preserve">                   Р Е Ш Е Н И Е                </w:t>
      </w:r>
    </w:p>
    <w:p w:rsidR="00733B85" w:rsidRPr="000F7F25" w:rsidRDefault="00733B85" w:rsidP="00733B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с. Пушкино                                     № </w:t>
      </w:r>
      <w:r w:rsidR="007A1A7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назначении публичных слушаний</w:t>
      </w:r>
    </w:p>
    <w:p w:rsidR="00733B85" w:rsidRPr="000F7F25" w:rsidRDefault="00733B85" w:rsidP="00733B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F7F25">
        <w:rPr>
          <w:rFonts w:ascii="Times New Roman" w:hAnsi="Times New Roman" w:cs="Times New Roman"/>
          <w:color w:val="000000" w:themeColor="text1"/>
        </w:rPr>
        <w:t>«О проекте бюджета сельского поселения Пушкинский</w:t>
      </w:r>
    </w:p>
    <w:p w:rsidR="00733B85" w:rsidRPr="000F7F25" w:rsidRDefault="00733B85" w:rsidP="00733B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F7F25">
        <w:rPr>
          <w:rFonts w:ascii="Times New Roman" w:hAnsi="Times New Roman" w:cs="Times New Roman"/>
          <w:color w:val="000000" w:themeColor="text1"/>
        </w:rPr>
        <w:t>сельсовет Добринского муниципального района Липецкой области</w:t>
      </w:r>
    </w:p>
    <w:p w:rsidR="00733B85" w:rsidRPr="000F7F25" w:rsidRDefault="00733B85" w:rsidP="00733B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F7F25">
        <w:rPr>
          <w:rFonts w:ascii="Times New Roman" w:hAnsi="Times New Roman" w:cs="Times New Roman"/>
          <w:color w:val="000000" w:themeColor="text1"/>
        </w:rPr>
        <w:t xml:space="preserve">Российской Федерации  </w:t>
      </w:r>
      <w:r>
        <w:rPr>
          <w:rFonts w:ascii="Times New Roman" w:hAnsi="Times New Roman" w:cs="Times New Roman"/>
          <w:color w:val="000000" w:themeColor="text1"/>
        </w:rPr>
        <w:t>на 2021</w:t>
      </w:r>
      <w:r w:rsidRPr="000F7F25">
        <w:rPr>
          <w:rFonts w:ascii="Times New Roman" w:hAnsi="Times New Roman" w:cs="Times New Roman"/>
          <w:color w:val="000000" w:themeColor="text1"/>
        </w:rPr>
        <w:t>год и  на плановый период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0F7F25">
        <w:rPr>
          <w:rFonts w:ascii="Times New Roman" w:hAnsi="Times New Roman" w:cs="Times New Roman"/>
          <w:color w:val="000000" w:themeColor="text1"/>
        </w:rPr>
        <w:t xml:space="preserve"> и 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0F7F25">
        <w:rPr>
          <w:rFonts w:ascii="Times New Roman" w:hAnsi="Times New Roman" w:cs="Times New Roman"/>
          <w:color w:val="000000" w:themeColor="text1"/>
        </w:rPr>
        <w:t xml:space="preserve"> годов»</w:t>
      </w: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B8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28 Федерального закона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06.10.2003г.  № 131-ФЗ «Об общих принципах организации местного самоуправления в Российской Федерации», руководствуясь Положением «О </w:t>
      </w:r>
      <w:r w:rsidRPr="000F7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порядке организации и проведения публичных слушаний на территории сельского поселения Пушкинский сельсовет », в соответствии с ст. 11, 20  Устава сельского поселения, учитывая решение  постоянной комиссии по экономике, бюджету и муниципальной собственности,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 Пушкинский сельсовет  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733B85" w:rsidRPr="000F7F25" w:rsidRDefault="00733B85" w:rsidP="0073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Назначить публичные слушания 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«О  проекте бюджета сельского поселения Пушкинский сельсовет Добринского муниципального района Липецкой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Российской Федерации  на 2021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 на плановый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 2023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на 2</w:t>
      </w:r>
      <w:r w:rsidR="006A0B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14.00 часов. Место проведения слушаний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сельский Дом культуры в селе Пушкино</w:t>
      </w:r>
    </w:p>
    <w:p w:rsidR="00733B8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организационного комитета по подготовке и проведению публичных слушаний  «О  проекте бюджета сельского поселения Пушкинский сельсовет  Добринского муниципального района Липецкой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Российской Федерации на 2021 год и  на плановый период 2022 и  2023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                     (приложение № 1).  </w:t>
      </w:r>
    </w:p>
    <w:p w:rsidR="00733B8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>Поручить  организационному  комитету обнародовать  «Проект  бюджета сельского поселения Пушкинский сельсовет  Добринского муниципального района Липецкой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Российской Федерации на 2021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 на плановый период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и  2023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 путем самостоятельного издания 10 экземпляров, размещенных для открытого доступа с 9.00 до 17.00 часов на информационном щите, расположенном   в здании  ДК,  сельской библиотеке.</w:t>
      </w:r>
    </w:p>
    <w:p w:rsidR="00733B85" w:rsidRPr="001815B8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15B8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Установить, что предложения и рекомендации «О проекте бюджета сельского поселения Пушкинский сельсовет Добринского муниципального района Липецкой области  Российской Федерации на 2021 год и  на плановый период 2022 и  2023 годов»  принимаются в пис</w:t>
      </w:r>
      <w:r w:rsidR="006A0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ьменной форме оргкомитетом до 24 </w:t>
      </w:r>
      <w:r w:rsidRPr="001815B8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2020 г.</w:t>
      </w:r>
    </w:p>
    <w:p w:rsidR="00733B85" w:rsidRPr="000F7F25" w:rsidRDefault="00733B85" w:rsidP="00733B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принятия.    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сельсовет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Л.В.Александрина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9B29AA" w:rsidRDefault="009B29AA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Приложение № 1</w:t>
      </w: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к решению Совета депутатов сельского</w:t>
      </w: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поселения Пушкинский сельсовет  </w:t>
      </w:r>
    </w:p>
    <w:p w:rsidR="00733B85" w:rsidRPr="000F7F25" w:rsidRDefault="00733B85" w:rsidP="00733B8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-рс от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0F7F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733B85" w:rsidRPr="000F7F25" w:rsidRDefault="00733B85" w:rsidP="00733B85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733B85" w:rsidRPr="000F7F25" w:rsidRDefault="00733B85" w:rsidP="006A0B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организационного комитета по подготовке и проведению публичных слушаний</w:t>
      </w:r>
      <w:r w:rsidR="006A0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проекте бюджета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F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годов»</w:t>
      </w:r>
    </w:p>
    <w:p w:rsidR="00733B85" w:rsidRPr="000F7F25" w:rsidRDefault="00733B85" w:rsidP="00733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2"/>
      </w:tblGrid>
      <w:tr w:rsidR="00733B85" w:rsidRPr="000F7F25" w:rsidTr="00A64128">
        <w:tc>
          <w:tcPr>
            <w:tcW w:w="959" w:type="dxa"/>
          </w:tcPr>
          <w:p w:rsidR="00733B85" w:rsidRPr="000F7F25" w:rsidRDefault="00733B85" w:rsidP="00A6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733B85" w:rsidRPr="000F7F25" w:rsidRDefault="00733B85" w:rsidP="00A6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 и занимаемая должность</w:t>
            </w:r>
          </w:p>
        </w:tc>
      </w:tr>
      <w:tr w:rsidR="00733B85" w:rsidRPr="000F7F25" w:rsidTr="00A64128">
        <w:tc>
          <w:tcPr>
            <w:tcW w:w="959" w:type="dxa"/>
          </w:tcPr>
          <w:p w:rsidR="00733B85" w:rsidRPr="000F7F25" w:rsidRDefault="00733B85" w:rsidP="00733B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- эксперт  администрации сельского поселения Пушкинский сельсовет </w:t>
            </w:r>
          </w:p>
        </w:tc>
      </w:tr>
      <w:tr w:rsidR="00733B85" w:rsidRPr="000F7F25" w:rsidTr="00A64128">
        <w:tc>
          <w:tcPr>
            <w:tcW w:w="959" w:type="dxa"/>
          </w:tcPr>
          <w:p w:rsidR="00733B85" w:rsidRPr="000F7F25" w:rsidRDefault="00733B85" w:rsidP="00733B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Зимина Надежда Дмитриевна</w:t>
            </w: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по экономике, бюджету и муниципальной собственности</w:t>
            </w:r>
          </w:p>
        </w:tc>
      </w:tr>
      <w:tr w:rsidR="00733B85" w:rsidRPr="000F7F25" w:rsidTr="00A64128">
        <w:tc>
          <w:tcPr>
            <w:tcW w:w="959" w:type="dxa"/>
          </w:tcPr>
          <w:p w:rsidR="00733B85" w:rsidRPr="000F7F25" w:rsidRDefault="00733B85" w:rsidP="00733B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Горюшкина Людмила Михайловна</w:t>
            </w: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правовым вопросам, местному самоуправлению, работе с депутатами и делам семьи, детства, молодежи</w:t>
            </w:r>
          </w:p>
        </w:tc>
      </w:tr>
      <w:tr w:rsidR="00733B85" w:rsidRPr="000F7F25" w:rsidTr="00A64128">
        <w:tc>
          <w:tcPr>
            <w:tcW w:w="959" w:type="dxa"/>
          </w:tcPr>
          <w:p w:rsidR="00733B85" w:rsidRPr="000F7F25" w:rsidRDefault="00733B85" w:rsidP="00733B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Шевелева Галина Леонидовна</w:t>
            </w: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Совета депутатов Добринского района</w:t>
            </w:r>
          </w:p>
        </w:tc>
      </w:tr>
      <w:tr w:rsidR="00733B85" w:rsidRPr="000F7F25" w:rsidTr="00A64128">
        <w:tc>
          <w:tcPr>
            <w:tcW w:w="959" w:type="dxa"/>
          </w:tcPr>
          <w:p w:rsidR="00733B85" w:rsidRPr="000F7F25" w:rsidRDefault="00733B85" w:rsidP="00733B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3B85" w:rsidRPr="000F7F25" w:rsidRDefault="00733B85" w:rsidP="00A6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Тураева Людмила Анатольевна</w:t>
            </w:r>
          </w:p>
        </w:tc>
        <w:tc>
          <w:tcPr>
            <w:tcW w:w="4642" w:type="dxa"/>
          </w:tcPr>
          <w:p w:rsidR="00733B85" w:rsidRPr="000F7F25" w:rsidRDefault="00733B85" w:rsidP="00A6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специалист 1 разряда администрации сельского поселения Пушкинский сельсовет </w:t>
            </w:r>
          </w:p>
        </w:tc>
      </w:tr>
    </w:tbl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85" w:rsidRPr="000F7F25" w:rsidRDefault="00733B85" w:rsidP="0073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Default="00733B85" w:rsidP="00144ACD">
      <w:pPr>
        <w:pStyle w:val="a7"/>
        <w:jc w:val="both"/>
        <w:rPr>
          <w:sz w:val="28"/>
          <w:szCs w:val="28"/>
        </w:rPr>
      </w:pPr>
    </w:p>
    <w:p w:rsidR="00733B85" w:rsidRPr="00144ACD" w:rsidRDefault="00733B85" w:rsidP="00144ACD">
      <w:pPr>
        <w:pStyle w:val="a7"/>
        <w:jc w:val="both"/>
        <w:rPr>
          <w:sz w:val="28"/>
          <w:szCs w:val="28"/>
        </w:rPr>
      </w:pPr>
    </w:p>
    <w:sectPr w:rsidR="00733B85" w:rsidRPr="00144ACD" w:rsidSect="00285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5B" w:rsidRDefault="00AE635B" w:rsidP="00285774">
      <w:pPr>
        <w:spacing w:after="0" w:line="240" w:lineRule="auto"/>
      </w:pPr>
      <w:r>
        <w:separator/>
      </w:r>
    </w:p>
  </w:endnote>
  <w:endnote w:type="continuationSeparator" w:id="1">
    <w:p w:rsidR="00AE635B" w:rsidRDefault="00AE635B" w:rsidP="0028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5B" w:rsidRDefault="00AE635B" w:rsidP="00285774">
      <w:pPr>
        <w:spacing w:after="0" w:line="240" w:lineRule="auto"/>
      </w:pPr>
      <w:r>
        <w:separator/>
      </w:r>
    </w:p>
  </w:footnote>
  <w:footnote w:type="continuationSeparator" w:id="1">
    <w:p w:rsidR="00AE635B" w:rsidRDefault="00AE635B" w:rsidP="0028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774"/>
    <w:rsid w:val="000145DA"/>
    <w:rsid w:val="000724E7"/>
    <w:rsid w:val="000D0067"/>
    <w:rsid w:val="00144ACD"/>
    <w:rsid w:val="0014597A"/>
    <w:rsid w:val="0015139F"/>
    <w:rsid w:val="00195648"/>
    <w:rsid w:val="001D6E46"/>
    <w:rsid w:val="002251D5"/>
    <w:rsid w:val="00285774"/>
    <w:rsid w:val="002A4AC4"/>
    <w:rsid w:val="0030122C"/>
    <w:rsid w:val="0031253C"/>
    <w:rsid w:val="003517F9"/>
    <w:rsid w:val="003F37E5"/>
    <w:rsid w:val="00427774"/>
    <w:rsid w:val="0045551C"/>
    <w:rsid w:val="0052354E"/>
    <w:rsid w:val="00537223"/>
    <w:rsid w:val="0056682C"/>
    <w:rsid w:val="005777CF"/>
    <w:rsid w:val="005A1E91"/>
    <w:rsid w:val="005E3A35"/>
    <w:rsid w:val="00632F2C"/>
    <w:rsid w:val="00642FFB"/>
    <w:rsid w:val="006A0BBA"/>
    <w:rsid w:val="006C4D9E"/>
    <w:rsid w:val="006D4D11"/>
    <w:rsid w:val="006F2AD5"/>
    <w:rsid w:val="00703FBE"/>
    <w:rsid w:val="00724D61"/>
    <w:rsid w:val="00733B85"/>
    <w:rsid w:val="007A1A79"/>
    <w:rsid w:val="007C2909"/>
    <w:rsid w:val="007E58D3"/>
    <w:rsid w:val="007F1DB3"/>
    <w:rsid w:val="008407B2"/>
    <w:rsid w:val="0085272A"/>
    <w:rsid w:val="0086304B"/>
    <w:rsid w:val="0088038A"/>
    <w:rsid w:val="0088621F"/>
    <w:rsid w:val="008948AF"/>
    <w:rsid w:val="008A359B"/>
    <w:rsid w:val="008B64D1"/>
    <w:rsid w:val="008E12BA"/>
    <w:rsid w:val="008E5D94"/>
    <w:rsid w:val="00910C1B"/>
    <w:rsid w:val="0091610D"/>
    <w:rsid w:val="00961398"/>
    <w:rsid w:val="009B29AA"/>
    <w:rsid w:val="009C3398"/>
    <w:rsid w:val="009D326B"/>
    <w:rsid w:val="009E0C49"/>
    <w:rsid w:val="00A21FF3"/>
    <w:rsid w:val="00A5686A"/>
    <w:rsid w:val="00A56FD6"/>
    <w:rsid w:val="00A630FD"/>
    <w:rsid w:val="00A763BA"/>
    <w:rsid w:val="00A855CB"/>
    <w:rsid w:val="00AE635B"/>
    <w:rsid w:val="00AF0712"/>
    <w:rsid w:val="00B51A13"/>
    <w:rsid w:val="00BB1F07"/>
    <w:rsid w:val="00C33AC3"/>
    <w:rsid w:val="00C66652"/>
    <w:rsid w:val="00C73D5E"/>
    <w:rsid w:val="00C97B1A"/>
    <w:rsid w:val="00CB61B3"/>
    <w:rsid w:val="00E13D32"/>
    <w:rsid w:val="00E70314"/>
    <w:rsid w:val="00E906B2"/>
    <w:rsid w:val="00EE5E93"/>
    <w:rsid w:val="00F03B96"/>
    <w:rsid w:val="00F03FCD"/>
    <w:rsid w:val="00F352E9"/>
    <w:rsid w:val="00F37318"/>
    <w:rsid w:val="00F70C28"/>
    <w:rsid w:val="00FB453F"/>
    <w:rsid w:val="00FE0D85"/>
    <w:rsid w:val="00FF03CE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857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57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2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57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57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57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2857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3">
    <w:name w:val="p3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5774"/>
  </w:style>
  <w:style w:type="character" w:customStyle="1" w:styleId="s2">
    <w:name w:val="s2"/>
    <w:basedOn w:val="a0"/>
    <w:rsid w:val="00285774"/>
  </w:style>
  <w:style w:type="paragraph" w:customStyle="1" w:styleId="p5">
    <w:name w:val="p5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5774"/>
  </w:style>
  <w:style w:type="character" w:customStyle="1" w:styleId="s4">
    <w:name w:val="s4"/>
    <w:basedOn w:val="a0"/>
    <w:rsid w:val="00285774"/>
  </w:style>
  <w:style w:type="paragraph" w:styleId="a9">
    <w:name w:val="Balloon Text"/>
    <w:basedOn w:val="a"/>
    <w:link w:val="aa"/>
    <w:uiPriority w:val="99"/>
    <w:semiHidden/>
    <w:unhideWhenUsed/>
    <w:rsid w:val="002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7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7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B8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33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65DA-66D8-4A14-A3F9-80FEDAC5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Совет депутатов сельского</vt:lpstr>
      <vt:lpstr>        Добринского муниципального района  Липецкой области</vt:lpstr>
      <vt:lpstr>        Р Е Ш Е Н И Е                </vt:lpstr>
      <vt:lpstr>«О проекте бюджета сельского поселения Пушкинский</vt:lpstr>
      <vt:lpstr>сельсовет Добринского муниципального района Липецкой области</vt:lpstr>
      <vt:lpstr>Российской Федерации  на 2021год и  на плановый период 2022 и 2023 годов»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2017-12-04T12:29:00Z</dcterms:created>
  <dcterms:modified xsi:type="dcterms:W3CDTF">2020-12-15T05:05:00Z</dcterms:modified>
</cp:coreProperties>
</file>