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AB423A" w:rsidRDefault="00AB423A" w:rsidP="00F7763E">
      <w:pPr>
        <w:spacing w:after="0" w:line="240" w:lineRule="auto"/>
        <w:jc w:val="center"/>
        <w:rPr>
          <w:rFonts w:ascii="Times New Roman" w:hAnsi="Times New Roman" w:cs="Times New Roman"/>
          <w:b/>
          <w:sz w:val="28"/>
          <w:szCs w:val="28"/>
        </w:rPr>
      </w:pPr>
    </w:p>
    <w:p w:rsidR="00F7763E" w:rsidRDefault="00AB423A" w:rsidP="00AB423A">
      <w:pPr>
        <w:tabs>
          <w:tab w:val="center" w:pos="4819"/>
          <w:tab w:val="left" w:pos="55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063E4B" w:rsidRPr="00063E4B">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95pt;margin-top:-35.8pt;width:42.4pt;height:50.35pt;z-index:251660288;mso-position-horizontal-relative:text;mso-position-vertical-relative:text">
            <v:imagedata r:id="rId8" o:title=""/>
          </v:shape>
          <o:OLEObject Type="Embed" ProgID="Photoshop.Image.6" ShapeID="_x0000_s1026" DrawAspect="Content" ObjectID="_1678887743" r:id="rId9">
            <o:FieldCodes>\s</o:FieldCodes>
          </o:OLEObject>
        </w:pict>
      </w:r>
      <w:r>
        <w:rPr>
          <w:rFonts w:ascii="Times New Roman" w:hAnsi="Times New Roman" w:cs="Times New Roman"/>
          <w:b/>
          <w:sz w:val="28"/>
          <w:szCs w:val="28"/>
        </w:rPr>
        <w:tab/>
      </w:r>
    </w:p>
    <w:p w:rsidR="00AB423A" w:rsidRDefault="00AB423A" w:rsidP="00AB423A">
      <w:pPr>
        <w:tabs>
          <w:tab w:val="center" w:pos="4819"/>
          <w:tab w:val="left" w:pos="5580"/>
        </w:tabs>
        <w:spacing w:after="0" w:line="240" w:lineRule="auto"/>
        <w:rPr>
          <w:rFonts w:ascii="Times New Roman" w:hAnsi="Times New Roman" w:cs="Times New Roman"/>
          <w:b/>
          <w:sz w:val="28"/>
          <w:szCs w:val="28"/>
        </w:rPr>
      </w:pPr>
    </w:p>
    <w:p w:rsidR="00AB423A" w:rsidRDefault="00AB423A" w:rsidP="00AB423A">
      <w:pPr>
        <w:tabs>
          <w:tab w:val="center" w:pos="4819"/>
          <w:tab w:val="left" w:pos="5580"/>
        </w:tabs>
        <w:spacing w:after="0" w:line="240" w:lineRule="auto"/>
        <w:jc w:val="center"/>
        <w:rPr>
          <w:rFonts w:ascii="Times New Roman" w:hAnsi="Times New Roman" w:cs="Times New Roman"/>
          <w:b/>
          <w:sz w:val="28"/>
          <w:szCs w:val="28"/>
        </w:rPr>
      </w:pP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РОССИЙСКАЯ ФЕДЕРАЦИЯ</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 xml:space="preserve">СОВЕТ ДЕПУТАТОВ СЕЛЬСКОГО ПОСЕЛЕНИЯ </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 xml:space="preserve">ПУШКИНСКИЙ СЕЛЬСОВЕТ </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Добринского муниципального района Липецкой области</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 xml:space="preserve">9-я сессия VI созыва    </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p>
    <w:p w:rsidR="00AB423A" w:rsidRPr="00AB423A" w:rsidRDefault="00AB423A" w:rsidP="00AB423A">
      <w:pPr>
        <w:suppressAutoHyphens/>
        <w:spacing w:after="0" w:line="240" w:lineRule="auto"/>
        <w:rPr>
          <w:rFonts w:ascii="Times New Roman" w:hAnsi="Times New Roman" w:cs="Times New Roman"/>
          <w:b/>
          <w:color w:val="000000" w:themeColor="text1"/>
          <w:sz w:val="28"/>
          <w:szCs w:val="28"/>
        </w:rPr>
      </w:pPr>
      <w:r w:rsidRPr="00AB423A">
        <w:rPr>
          <w:rFonts w:ascii="Times New Roman" w:hAnsi="Times New Roman" w:cs="Times New Roman"/>
          <w:b/>
          <w:color w:val="000000" w:themeColor="text1"/>
          <w:sz w:val="28"/>
          <w:szCs w:val="28"/>
        </w:rPr>
        <w:t xml:space="preserve">                                                      Р Е Ш Е Н И Е               </w:t>
      </w:r>
    </w:p>
    <w:p w:rsidR="00AB423A" w:rsidRPr="00AB423A" w:rsidRDefault="00AB423A" w:rsidP="00AB423A">
      <w:pPr>
        <w:suppressAutoHyphens/>
        <w:spacing w:after="0" w:line="240" w:lineRule="auto"/>
        <w:jc w:val="center"/>
        <w:rPr>
          <w:rFonts w:ascii="Times New Roman" w:hAnsi="Times New Roman" w:cs="Times New Roman"/>
          <w:b/>
          <w:color w:val="000000" w:themeColor="text1"/>
          <w:sz w:val="28"/>
          <w:szCs w:val="28"/>
        </w:rPr>
      </w:pPr>
    </w:p>
    <w:p w:rsidR="00AB423A" w:rsidRDefault="00AB423A" w:rsidP="00AB423A">
      <w:pPr>
        <w:suppressAutoHyphens/>
        <w:spacing w:after="0" w:line="240" w:lineRule="auto"/>
        <w:jc w:val="center"/>
        <w:rPr>
          <w:rFonts w:ascii="Times New Roman" w:hAnsi="Times New Roman" w:cs="Times New Roman"/>
          <w:b/>
          <w:sz w:val="28"/>
          <w:szCs w:val="28"/>
        </w:rPr>
      </w:pPr>
      <w:r w:rsidRPr="00AB423A">
        <w:rPr>
          <w:rFonts w:ascii="Times New Roman" w:hAnsi="Times New Roman" w:cs="Times New Roman"/>
          <w:b/>
          <w:color w:val="000000" w:themeColor="text1"/>
          <w:sz w:val="28"/>
          <w:szCs w:val="28"/>
        </w:rPr>
        <w:t>24.03.2021</w:t>
      </w:r>
      <w:r w:rsidRPr="00AB423A">
        <w:rPr>
          <w:rFonts w:ascii="Times New Roman" w:hAnsi="Times New Roman" w:cs="Times New Roman"/>
          <w:b/>
          <w:color w:val="000000" w:themeColor="text1"/>
          <w:sz w:val="28"/>
          <w:szCs w:val="28"/>
        </w:rPr>
        <w:tab/>
      </w:r>
      <w:r w:rsidRPr="00AB423A">
        <w:rPr>
          <w:rFonts w:ascii="Times New Roman" w:hAnsi="Times New Roman" w:cs="Times New Roman"/>
          <w:b/>
          <w:color w:val="000000" w:themeColor="text1"/>
          <w:sz w:val="28"/>
          <w:szCs w:val="28"/>
        </w:rPr>
        <w:tab/>
      </w:r>
      <w:r w:rsidRPr="00AB423A">
        <w:rPr>
          <w:rFonts w:ascii="Times New Roman" w:hAnsi="Times New Roman" w:cs="Times New Roman"/>
          <w:b/>
          <w:color w:val="000000" w:themeColor="text1"/>
          <w:sz w:val="28"/>
          <w:szCs w:val="28"/>
        </w:rPr>
        <w:tab/>
        <w:t xml:space="preserve">       с. Пушкино                            №2</w:t>
      </w:r>
      <w:r>
        <w:rPr>
          <w:rFonts w:ascii="Times New Roman" w:hAnsi="Times New Roman" w:cs="Times New Roman"/>
          <w:b/>
          <w:color w:val="000000" w:themeColor="text1"/>
          <w:sz w:val="28"/>
          <w:szCs w:val="28"/>
        </w:rPr>
        <w:t>7</w:t>
      </w:r>
      <w:r w:rsidRPr="00AB423A">
        <w:rPr>
          <w:rFonts w:ascii="Times New Roman" w:hAnsi="Times New Roman" w:cs="Times New Roman"/>
          <w:b/>
          <w:color w:val="000000" w:themeColor="text1"/>
          <w:sz w:val="28"/>
          <w:szCs w:val="28"/>
        </w:rPr>
        <w:t xml:space="preserve">-рс   </w:t>
      </w:r>
    </w:p>
    <w:p w:rsidR="00AB423A" w:rsidRPr="00424C9F" w:rsidRDefault="00AB423A" w:rsidP="00AB423A">
      <w:pPr>
        <w:tabs>
          <w:tab w:val="center" w:pos="4819"/>
          <w:tab w:val="left" w:pos="5580"/>
        </w:tabs>
        <w:spacing w:after="0" w:line="240" w:lineRule="auto"/>
        <w:rPr>
          <w:rFonts w:ascii="Times New Roman" w:hAnsi="Times New Roman" w:cs="Times New Roman"/>
          <w:b/>
          <w:sz w:val="28"/>
          <w:szCs w:val="28"/>
        </w:rPr>
      </w:pPr>
    </w:p>
    <w:p w:rsidR="00F7763E" w:rsidRPr="00424C9F" w:rsidRDefault="00F7763E" w:rsidP="00F7763E">
      <w:pPr>
        <w:spacing w:after="0" w:line="240" w:lineRule="auto"/>
        <w:jc w:val="center"/>
        <w:rPr>
          <w:rFonts w:ascii="Times New Roman" w:hAnsi="Times New Roman" w:cs="Times New Roman"/>
          <w:b/>
          <w:bCs/>
          <w:sz w:val="28"/>
          <w:szCs w:val="28"/>
        </w:rPr>
      </w:pPr>
    </w:p>
    <w:p w:rsidR="00F7763E" w:rsidRPr="00424C9F" w:rsidRDefault="00F7763E" w:rsidP="00F7763E">
      <w:pPr>
        <w:spacing w:after="0" w:line="240" w:lineRule="auto"/>
        <w:ind w:firstLine="357"/>
        <w:jc w:val="center"/>
        <w:rPr>
          <w:rFonts w:ascii="Times New Roman" w:hAnsi="Times New Roman" w:cs="Times New Roman"/>
          <w:b/>
          <w:sz w:val="28"/>
          <w:szCs w:val="28"/>
        </w:rPr>
      </w:pPr>
      <w:r w:rsidRPr="00424C9F">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сельского поселения по итогам 20</w:t>
      </w:r>
      <w:r w:rsidR="00AB423A">
        <w:rPr>
          <w:rFonts w:ascii="Times New Roman" w:hAnsi="Times New Roman" w:cs="Times New Roman"/>
          <w:b/>
          <w:sz w:val="28"/>
          <w:szCs w:val="28"/>
        </w:rPr>
        <w:t>20</w:t>
      </w:r>
      <w:r w:rsidRPr="00424C9F">
        <w:rPr>
          <w:rFonts w:ascii="Times New Roman" w:hAnsi="Times New Roman" w:cs="Times New Roman"/>
          <w:b/>
          <w:sz w:val="28"/>
          <w:szCs w:val="28"/>
        </w:rPr>
        <w:t xml:space="preserve"> года</w:t>
      </w:r>
    </w:p>
    <w:p w:rsidR="00F7763E" w:rsidRPr="00424C9F" w:rsidRDefault="00F7763E" w:rsidP="00F7763E">
      <w:pPr>
        <w:spacing w:after="0" w:line="240" w:lineRule="auto"/>
        <w:ind w:firstLine="360"/>
        <w:jc w:val="center"/>
        <w:rPr>
          <w:rFonts w:ascii="Times New Roman" w:hAnsi="Times New Roman" w:cs="Times New Roman"/>
          <w:b/>
          <w:sz w:val="28"/>
          <w:szCs w:val="28"/>
        </w:rPr>
      </w:pPr>
    </w:p>
    <w:p w:rsidR="00F7763E" w:rsidRPr="00424C9F" w:rsidRDefault="00F7763E" w:rsidP="00F7763E">
      <w:pPr>
        <w:spacing w:after="0" w:line="240" w:lineRule="auto"/>
        <w:ind w:firstLine="567"/>
        <w:jc w:val="both"/>
        <w:rPr>
          <w:rFonts w:ascii="Times New Roman" w:hAnsi="Times New Roman" w:cs="Times New Roman"/>
          <w:sz w:val="28"/>
          <w:szCs w:val="28"/>
        </w:rPr>
      </w:pPr>
      <w:r w:rsidRPr="00424C9F">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w:t>
      </w:r>
      <w:r w:rsidR="00AB423A">
        <w:rPr>
          <w:rFonts w:ascii="Times New Roman" w:hAnsi="Times New Roman" w:cs="Times New Roman"/>
          <w:sz w:val="28"/>
          <w:szCs w:val="28"/>
        </w:rPr>
        <w:t>20</w:t>
      </w:r>
      <w:r w:rsidRPr="00424C9F">
        <w:rPr>
          <w:rFonts w:ascii="Times New Roman" w:hAnsi="Times New Roman" w:cs="Times New Roman"/>
          <w:sz w:val="28"/>
          <w:szCs w:val="28"/>
        </w:rPr>
        <w:t xml:space="preserve">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F7763E" w:rsidRPr="00424C9F" w:rsidRDefault="00F7763E" w:rsidP="00F7763E">
      <w:pPr>
        <w:spacing w:after="0" w:line="240" w:lineRule="auto"/>
        <w:ind w:firstLine="567"/>
        <w:jc w:val="both"/>
        <w:rPr>
          <w:rFonts w:ascii="Times New Roman" w:hAnsi="Times New Roman" w:cs="Times New Roman"/>
          <w:bCs/>
          <w:sz w:val="28"/>
          <w:szCs w:val="28"/>
        </w:rPr>
      </w:pPr>
      <w:r w:rsidRPr="00424C9F">
        <w:rPr>
          <w:rFonts w:ascii="Times New Roman" w:hAnsi="Times New Roman" w:cs="Times New Roman"/>
          <w:sz w:val="28"/>
          <w:szCs w:val="28"/>
        </w:rPr>
        <w:t>Анализируя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w:t>
      </w:r>
      <w:r w:rsidR="00AB423A">
        <w:rPr>
          <w:rFonts w:ascii="Times New Roman" w:hAnsi="Times New Roman" w:cs="Times New Roman"/>
          <w:sz w:val="28"/>
          <w:szCs w:val="28"/>
        </w:rPr>
        <w:t>19</w:t>
      </w:r>
      <w:r w:rsidRPr="00424C9F">
        <w:rPr>
          <w:rFonts w:ascii="Times New Roman" w:hAnsi="Times New Roman" w:cs="Times New Roman"/>
          <w:sz w:val="28"/>
          <w:szCs w:val="28"/>
        </w:rPr>
        <w:t xml:space="preserve"> года и учитывая решение постоянных комиссий, Совет депутатов </w:t>
      </w:r>
      <w:r w:rsidRPr="00424C9F">
        <w:rPr>
          <w:rFonts w:ascii="Times New Roman" w:hAnsi="Times New Roman" w:cs="Times New Roman"/>
          <w:bCs/>
          <w:sz w:val="28"/>
          <w:szCs w:val="28"/>
        </w:rPr>
        <w:t xml:space="preserve">поселения Пушкинский сельсовет </w:t>
      </w:r>
    </w:p>
    <w:p w:rsidR="00F7763E" w:rsidRPr="00424C9F" w:rsidRDefault="00F7763E" w:rsidP="00F7763E">
      <w:pPr>
        <w:spacing w:after="0" w:line="240" w:lineRule="auto"/>
        <w:ind w:firstLine="360"/>
        <w:rPr>
          <w:rFonts w:ascii="Times New Roman" w:hAnsi="Times New Roman" w:cs="Times New Roman"/>
          <w:sz w:val="28"/>
          <w:szCs w:val="28"/>
        </w:rPr>
      </w:pPr>
      <w:r w:rsidRPr="00424C9F">
        <w:rPr>
          <w:rFonts w:ascii="Times New Roman" w:hAnsi="Times New Roman" w:cs="Times New Roman"/>
          <w:sz w:val="28"/>
          <w:szCs w:val="28"/>
        </w:rPr>
        <w:t xml:space="preserve"> </w:t>
      </w:r>
    </w:p>
    <w:p w:rsidR="00F7763E" w:rsidRPr="00424C9F" w:rsidRDefault="00F7763E" w:rsidP="00F7763E">
      <w:pPr>
        <w:tabs>
          <w:tab w:val="left" w:pos="360"/>
        </w:tabs>
        <w:spacing w:after="0" w:line="240" w:lineRule="auto"/>
        <w:ind w:firstLine="900"/>
        <w:jc w:val="center"/>
        <w:rPr>
          <w:rFonts w:ascii="Times New Roman" w:hAnsi="Times New Roman" w:cs="Times New Roman"/>
          <w:b/>
          <w:bCs/>
          <w:sz w:val="28"/>
          <w:szCs w:val="28"/>
        </w:rPr>
      </w:pPr>
      <w:r w:rsidRPr="00424C9F">
        <w:rPr>
          <w:rFonts w:ascii="Times New Roman" w:hAnsi="Times New Roman" w:cs="Times New Roman"/>
          <w:b/>
          <w:bCs/>
          <w:sz w:val="28"/>
          <w:szCs w:val="28"/>
        </w:rPr>
        <w:t>РЕШИЛ:</w:t>
      </w:r>
    </w:p>
    <w:p w:rsidR="00F7763E" w:rsidRPr="00424C9F" w:rsidRDefault="00F7763E" w:rsidP="00F7763E">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24C9F">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w:t>
      </w:r>
      <w:r w:rsidR="00AB423A">
        <w:rPr>
          <w:rFonts w:ascii="Times New Roman" w:hAnsi="Times New Roman" w:cs="Times New Roman"/>
          <w:sz w:val="28"/>
          <w:szCs w:val="28"/>
        </w:rPr>
        <w:t>20</w:t>
      </w:r>
      <w:r w:rsidRPr="00424C9F">
        <w:rPr>
          <w:rFonts w:ascii="Times New Roman" w:hAnsi="Times New Roman" w:cs="Times New Roman"/>
          <w:sz w:val="28"/>
          <w:szCs w:val="28"/>
        </w:rPr>
        <w:t xml:space="preserve"> года принять к сведению.</w:t>
      </w:r>
    </w:p>
    <w:p w:rsidR="00F7763E" w:rsidRPr="00424C9F" w:rsidRDefault="00F7763E" w:rsidP="00F7763E">
      <w:pPr>
        <w:tabs>
          <w:tab w:val="left" w:pos="360"/>
        </w:tabs>
        <w:spacing w:after="0" w:line="240" w:lineRule="auto"/>
        <w:ind w:firstLine="900"/>
        <w:jc w:val="both"/>
        <w:rPr>
          <w:rFonts w:ascii="Times New Roman" w:hAnsi="Times New Roman" w:cs="Times New Roman"/>
          <w:sz w:val="28"/>
          <w:szCs w:val="28"/>
        </w:rPr>
      </w:pPr>
    </w:p>
    <w:p w:rsidR="00F7763E" w:rsidRPr="00424C9F" w:rsidRDefault="00F7763E" w:rsidP="00F7763E">
      <w:pPr>
        <w:tabs>
          <w:tab w:val="left" w:pos="360"/>
        </w:tabs>
        <w:spacing w:after="0" w:line="240" w:lineRule="auto"/>
        <w:ind w:firstLine="900"/>
        <w:jc w:val="both"/>
        <w:rPr>
          <w:rFonts w:ascii="Times New Roman" w:hAnsi="Times New Roman" w:cs="Times New Roman"/>
          <w:sz w:val="28"/>
          <w:szCs w:val="28"/>
        </w:rPr>
      </w:pPr>
    </w:p>
    <w:p w:rsidR="00F7763E" w:rsidRPr="00424C9F" w:rsidRDefault="00F7763E" w:rsidP="00F7763E">
      <w:pPr>
        <w:spacing w:after="0" w:line="240" w:lineRule="auto"/>
        <w:rPr>
          <w:rFonts w:ascii="Times New Roman" w:hAnsi="Times New Roman" w:cs="Times New Roman"/>
          <w:sz w:val="28"/>
          <w:szCs w:val="28"/>
        </w:rPr>
      </w:pP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 xml:space="preserve">Председатель Совета депутатов  </w:t>
      </w: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 xml:space="preserve">сельского поселения </w:t>
      </w:r>
    </w:p>
    <w:p w:rsidR="00F7763E" w:rsidRPr="00424C9F" w:rsidRDefault="00F7763E" w:rsidP="00F7763E">
      <w:pPr>
        <w:pStyle w:val="2"/>
        <w:spacing w:before="0" w:line="240" w:lineRule="auto"/>
        <w:rPr>
          <w:rFonts w:ascii="Times New Roman" w:hAnsi="Times New Roman" w:cs="Times New Roman"/>
          <w:b w:val="0"/>
          <w:bCs w:val="0"/>
          <w:color w:val="auto"/>
          <w:sz w:val="28"/>
          <w:szCs w:val="28"/>
        </w:rPr>
      </w:pPr>
      <w:r w:rsidRPr="00424C9F">
        <w:rPr>
          <w:rFonts w:ascii="Times New Roman" w:hAnsi="Times New Roman" w:cs="Times New Roman"/>
          <w:b w:val="0"/>
          <w:bCs w:val="0"/>
          <w:color w:val="auto"/>
          <w:sz w:val="28"/>
          <w:szCs w:val="28"/>
        </w:rPr>
        <w:t>Пушкинский сельсовет                                                    Н.Г. Демихова</w:t>
      </w:r>
    </w:p>
    <w:p w:rsidR="00F7763E" w:rsidRPr="00424C9F" w:rsidRDefault="00F7763E" w:rsidP="00F7763E">
      <w:pPr>
        <w:spacing w:after="0" w:line="240" w:lineRule="auto"/>
        <w:jc w:val="center"/>
        <w:rPr>
          <w:rFonts w:ascii="Times New Roman" w:hAnsi="Times New Roman" w:cs="Times New Roman"/>
          <w:sz w:val="28"/>
          <w:szCs w:val="28"/>
        </w:rPr>
      </w:pP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bCs/>
          <w:sz w:val="24"/>
          <w:szCs w:val="24"/>
        </w:rPr>
      </w:pPr>
      <w:r w:rsidRPr="00424C9F">
        <w:rPr>
          <w:rFonts w:ascii="Times New Roman" w:hAnsi="Times New Roman" w:cs="Times New Roman"/>
          <w:bCs/>
          <w:sz w:val="24"/>
          <w:szCs w:val="24"/>
        </w:rPr>
        <w:lastRenderedPageBreak/>
        <w:t xml:space="preserve">Принят </w:t>
      </w:r>
      <w:hyperlink r:id="rId10" w:anchor="sub_0" w:history="1">
        <w:r w:rsidRPr="00424C9F">
          <w:rPr>
            <w:rFonts w:ascii="Times New Roman" w:hAnsi="Times New Roman" w:cs="Times New Roman"/>
            <w:bCs/>
            <w:sz w:val="24"/>
            <w:szCs w:val="24"/>
          </w:rPr>
          <w:t>решением</w:t>
        </w:r>
      </w:hyperlink>
      <w:r w:rsidRPr="00424C9F">
        <w:rPr>
          <w:rFonts w:ascii="Times New Roman" w:hAnsi="Times New Roman" w:cs="Times New Roman"/>
          <w:bCs/>
          <w:sz w:val="24"/>
          <w:szCs w:val="24"/>
        </w:rPr>
        <w:t xml:space="preserve"> </w:t>
      </w:r>
    </w:p>
    <w:p w:rsidR="00F7763E" w:rsidRPr="00424C9F" w:rsidRDefault="00F7763E" w:rsidP="00F7763E">
      <w:pPr>
        <w:widowControl w:val="0"/>
        <w:autoSpaceDE w:val="0"/>
        <w:autoSpaceDN w:val="0"/>
        <w:adjustRightInd w:val="0"/>
        <w:spacing w:after="0" w:line="240" w:lineRule="auto"/>
        <w:jc w:val="right"/>
        <w:rPr>
          <w:rFonts w:ascii="Times New Roman" w:hAnsi="Times New Roman" w:cs="Times New Roman"/>
          <w:sz w:val="24"/>
          <w:szCs w:val="24"/>
        </w:rPr>
      </w:pPr>
      <w:r w:rsidRPr="00424C9F">
        <w:rPr>
          <w:rFonts w:ascii="Times New Roman" w:hAnsi="Times New Roman" w:cs="Times New Roman"/>
          <w:bCs/>
          <w:sz w:val="24"/>
          <w:szCs w:val="24"/>
        </w:rPr>
        <w:t>Совета депутатов</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sz w:val="24"/>
          <w:szCs w:val="24"/>
        </w:rPr>
        <w:t xml:space="preserve">сельского поселения </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sz w:val="24"/>
          <w:szCs w:val="24"/>
        </w:rPr>
        <w:t>Пушкинский  сельсовет</w:t>
      </w:r>
    </w:p>
    <w:p w:rsidR="00F7763E" w:rsidRPr="00424C9F" w:rsidRDefault="00F7763E" w:rsidP="00F7763E">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24C9F">
        <w:rPr>
          <w:rFonts w:ascii="Times New Roman" w:hAnsi="Times New Roman" w:cs="Times New Roman"/>
          <w:bCs/>
          <w:sz w:val="24"/>
          <w:szCs w:val="24"/>
        </w:rPr>
        <w:t xml:space="preserve">от </w:t>
      </w:r>
      <w:r w:rsidR="00AB423A">
        <w:rPr>
          <w:rFonts w:ascii="Times New Roman" w:hAnsi="Times New Roman" w:cs="Times New Roman"/>
          <w:bCs/>
          <w:sz w:val="24"/>
          <w:szCs w:val="24"/>
        </w:rPr>
        <w:t>24</w:t>
      </w:r>
      <w:r w:rsidRPr="00424C9F">
        <w:rPr>
          <w:rFonts w:ascii="Times New Roman" w:hAnsi="Times New Roman" w:cs="Times New Roman"/>
          <w:bCs/>
          <w:sz w:val="24"/>
          <w:szCs w:val="24"/>
        </w:rPr>
        <w:t>.0</w:t>
      </w:r>
      <w:r w:rsidR="00AB423A">
        <w:rPr>
          <w:rFonts w:ascii="Times New Roman" w:hAnsi="Times New Roman" w:cs="Times New Roman"/>
          <w:bCs/>
          <w:sz w:val="24"/>
          <w:szCs w:val="24"/>
        </w:rPr>
        <w:t>3</w:t>
      </w:r>
      <w:r w:rsidRPr="00424C9F">
        <w:rPr>
          <w:rFonts w:ascii="Times New Roman" w:hAnsi="Times New Roman" w:cs="Times New Roman"/>
          <w:bCs/>
          <w:sz w:val="24"/>
          <w:szCs w:val="24"/>
        </w:rPr>
        <w:t>.202</w:t>
      </w:r>
      <w:r w:rsidR="00AB423A">
        <w:rPr>
          <w:rFonts w:ascii="Times New Roman" w:hAnsi="Times New Roman" w:cs="Times New Roman"/>
          <w:bCs/>
          <w:sz w:val="24"/>
          <w:szCs w:val="24"/>
        </w:rPr>
        <w:t>1</w:t>
      </w:r>
      <w:r w:rsidRPr="00424C9F">
        <w:rPr>
          <w:rFonts w:ascii="Times New Roman" w:hAnsi="Times New Roman" w:cs="Times New Roman"/>
          <w:bCs/>
          <w:sz w:val="24"/>
          <w:szCs w:val="24"/>
        </w:rPr>
        <w:t xml:space="preserve"> г. N</w:t>
      </w:r>
      <w:r w:rsidR="00AB423A">
        <w:rPr>
          <w:rFonts w:ascii="Times New Roman" w:hAnsi="Times New Roman" w:cs="Times New Roman"/>
          <w:bCs/>
          <w:sz w:val="24"/>
          <w:szCs w:val="24"/>
        </w:rPr>
        <w:t>27</w:t>
      </w:r>
      <w:r w:rsidRPr="00424C9F">
        <w:rPr>
          <w:rFonts w:ascii="Times New Roman" w:hAnsi="Times New Roman" w:cs="Times New Roman"/>
          <w:bCs/>
          <w:sz w:val="24"/>
          <w:szCs w:val="24"/>
        </w:rPr>
        <w:t>-рс</w:t>
      </w:r>
    </w:p>
    <w:p w:rsidR="00F7763E" w:rsidRPr="00424C9F" w:rsidRDefault="00F7763E" w:rsidP="00F7763E">
      <w:pPr>
        <w:tabs>
          <w:tab w:val="left" w:pos="851"/>
        </w:tabs>
        <w:spacing w:after="0" w:line="240" w:lineRule="auto"/>
        <w:jc w:val="both"/>
        <w:rPr>
          <w:rFonts w:ascii="Times New Roman" w:hAnsi="Times New Roman" w:cs="Times New Roman"/>
          <w:b/>
          <w:bCs/>
          <w:sz w:val="26"/>
          <w:szCs w:val="26"/>
        </w:rPr>
      </w:pPr>
    </w:p>
    <w:p w:rsidR="00AB423A" w:rsidRDefault="00F7763E" w:rsidP="00F7763E">
      <w:pPr>
        <w:spacing w:after="0" w:line="240" w:lineRule="auto"/>
        <w:jc w:val="center"/>
        <w:rPr>
          <w:rFonts w:ascii="Times New Roman" w:hAnsi="Times New Roman" w:cs="Times New Roman"/>
          <w:b/>
          <w:sz w:val="26"/>
          <w:szCs w:val="26"/>
        </w:rPr>
      </w:pPr>
      <w:r w:rsidRPr="00424C9F">
        <w:rPr>
          <w:rFonts w:ascii="Times New Roman" w:hAnsi="Times New Roman" w:cs="Times New Roman"/>
          <w:b/>
          <w:sz w:val="26"/>
          <w:szCs w:val="26"/>
        </w:rPr>
        <w:t>Отчет главы сельского поселения Пушкинский сельсовет об итогах работы администрации за 20</w:t>
      </w:r>
      <w:r w:rsidR="00AB423A">
        <w:rPr>
          <w:rFonts w:ascii="Times New Roman" w:hAnsi="Times New Roman" w:cs="Times New Roman"/>
          <w:b/>
          <w:sz w:val="26"/>
          <w:szCs w:val="26"/>
        </w:rPr>
        <w:t>20</w:t>
      </w:r>
      <w:r w:rsidRPr="00424C9F">
        <w:rPr>
          <w:rFonts w:ascii="Times New Roman" w:hAnsi="Times New Roman" w:cs="Times New Roman"/>
          <w:b/>
          <w:sz w:val="26"/>
          <w:szCs w:val="26"/>
        </w:rPr>
        <w:t xml:space="preserve"> год</w:t>
      </w:r>
    </w:p>
    <w:p w:rsidR="00AB423A" w:rsidRDefault="00AB423A" w:rsidP="00F7763E">
      <w:pPr>
        <w:spacing w:after="0" w:line="240" w:lineRule="auto"/>
        <w:jc w:val="center"/>
        <w:rPr>
          <w:rFonts w:ascii="Times New Roman" w:hAnsi="Times New Roman" w:cs="Times New Roman"/>
          <w:b/>
          <w:sz w:val="26"/>
          <w:szCs w:val="26"/>
        </w:rPr>
      </w:pPr>
    </w:p>
    <w:p w:rsidR="00AB423A" w:rsidRDefault="00AB423A" w:rsidP="00F7763E">
      <w:pPr>
        <w:spacing w:after="0" w:line="240" w:lineRule="auto"/>
        <w:jc w:val="center"/>
        <w:rPr>
          <w:rFonts w:ascii="Times New Roman" w:hAnsi="Times New Roman" w:cs="Times New Roman"/>
          <w:b/>
          <w:sz w:val="26"/>
          <w:szCs w:val="26"/>
        </w:rPr>
      </w:pPr>
    </w:p>
    <w:p w:rsidR="002A1202" w:rsidRPr="002A1202" w:rsidRDefault="002A1202" w:rsidP="002A1202">
      <w:pPr>
        <w:spacing w:after="0" w:line="240" w:lineRule="auto"/>
        <w:ind w:firstLine="567"/>
        <w:jc w:val="both"/>
        <w:rPr>
          <w:rFonts w:ascii="Times New Roman" w:hAnsi="Times New Roman" w:cs="Times New Roman"/>
          <w:sz w:val="24"/>
          <w:szCs w:val="24"/>
        </w:rPr>
      </w:pPr>
      <w:r w:rsidRPr="002A1202">
        <w:rPr>
          <w:rFonts w:ascii="Times New Roman" w:hAnsi="Times New Roman" w:cs="Times New Roman"/>
          <w:sz w:val="24"/>
          <w:szCs w:val="24"/>
        </w:rPr>
        <w:t>Добрый день, уважаемые односельчане, гости, приглашенные!!!</w:t>
      </w:r>
    </w:p>
    <w:p w:rsidR="002A1202" w:rsidRPr="002A1202" w:rsidRDefault="002A1202" w:rsidP="002A1202">
      <w:pPr>
        <w:jc w:val="both"/>
        <w:rPr>
          <w:rFonts w:ascii="Times New Roman" w:hAnsi="Times New Roman" w:cs="Times New Roman"/>
          <w:sz w:val="24"/>
          <w:szCs w:val="24"/>
        </w:rPr>
      </w:pPr>
      <w:r w:rsidRPr="002A1202">
        <w:rPr>
          <w:rFonts w:ascii="Times New Roman" w:hAnsi="Times New Roman" w:cs="Times New Roman"/>
          <w:sz w:val="24"/>
          <w:szCs w:val="24"/>
        </w:rPr>
        <w:t xml:space="preserve">             Сегодня мы  в очередной раз проводим с Вами сход граждан!</w:t>
      </w:r>
    </w:p>
    <w:p w:rsidR="002A1202" w:rsidRPr="002A1202" w:rsidRDefault="002A1202" w:rsidP="002A1202">
      <w:pPr>
        <w:spacing w:after="0" w:line="240" w:lineRule="auto"/>
        <w:ind w:firstLine="567"/>
        <w:jc w:val="both"/>
        <w:rPr>
          <w:rFonts w:ascii="Times New Roman" w:hAnsi="Times New Roman" w:cs="Times New Roman"/>
          <w:sz w:val="24"/>
          <w:szCs w:val="24"/>
        </w:rPr>
      </w:pPr>
      <w:r w:rsidRPr="002A1202">
        <w:rPr>
          <w:rFonts w:ascii="Times New Roman" w:hAnsi="Times New Roman" w:cs="Times New Roman"/>
          <w:sz w:val="24"/>
          <w:szCs w:val="24"/>
        </w:rPr>
        <w:t>В работе нашего схода принимаю участие:</w:t>
      </w:r>
    </w:p>
    <w:p w:rsidR="002A1202" w:rsidRPr="002A1202" w:rsidRDefault="002A1202" w:rsidP="002A1202">
      <w:pPr>
        <w:spacing w:after="0" w:line="240" w:lineRule="auto"/>
        <w:ind w:firstLine="567"/>
        <w:jc w:val="both"/>
        <w:rPr>
          <w:rFonts w:ascii="Times New Roman" w:hAnsi="Times New Roman" w:cs="Times New Roman"/>
          <w:sz w:val="24"/>
          <w:szCs w:val="24"/>
        </w:rPr>
      </w:pPr>
      <w:r w:rsidRPr="002A1202">
        <w:rPr>
          <w:rFonts w:ascii="Times New Roman" w:hAnsi="Times New Roman" w:cs="Times New Roman"/>
          <w:sz w:val="24"/>
          <w:szCs w:val="24"/>
        </w:rPr>
        <w:t>А.Т. Михалин  – заместитель главы администрации Добринского муниципального района</w:t>
      </w:r>
    </w:p>
    <w:p w:rsidR="002A1202" w:rsidRPr="002A1202" w:rsidRDefault="002A1202" w:rsidP="002A1202">
      <w:pPr>
        <w:spacing w:after="0" w:line="240" w:lineRule="auto"/>
        <w:ind w:firstLine="567"/>
        <w:jc w:val="both"/>
        <w:rPr>
          <w:rFonts w:ascii="Times New Roman" w:hAnsi="Times New Roman" w:cs="Times New Roman"/>
          <w:sz w:val="24"/>
          <w:szCs w:val="24"/>
        </w:rPr>
      </w:pPr>
      <w:r w:rsidRPr="002A1202">
        <w:rPr>
          <w:rFonts w:ascii="Times New Roman" w:hAnsi="Times New Roman" w:cs="Times New Roman"/>
          <w:sz w:val="24"/>
          <w:szCs w:val="24"/>
        </w:rPr>
        <w:t xml:space="preserve">О.Н. Малыхин – заместитель главы администрации Добринского муниципального района </w:t>
      </w:r>
    </w:p>
    <w:p w:rsidR="002A1202" w:rsidRPr="002A1202" w:rsidRDefault="002A1202" w:rsidP="002A1202">
      <w:pPr>
        <w:spacing w:after="0" w:line="240" w:lineRule="auto"/>
        <w:ind w:firstLine="567"/>
        <w:jc w:val="both"/>
        <w:rPr>
          <w:rFonts w:ascii="Times New Roman" w:hAnsi="Times New Roman" w:cs="Times New Roman"/>
          <w:sz w:val="24"/>
          <w:szCs w:val="24"/>
        </w:rPr>
      </w:pPr>
    </w:p>
    <w:p w:rsidR="002A1202" w:rsidRPr="002A1202" w:rsidRDefault="002A1202" w:rsidP="002A1202">
      <w:pPr>
        <w:rPr>
          <w:rFonts w:ascii="Times New Roman" w:hAnsi="Times New Roman" w:cs="Times New Roman"/>
          <w:sz w:val="24"/>
          <w:szCs w:val="24"/>
        </w:rPr>
      </w:pPr>
      <w:r w:rsidRPr="002A1202">
        <w:rPr>
          <w:rFonts w:ascii="Times New Roman" w:hAnsi="Times New Roman" w:cs="Times New Roman"/>
          <w:sz w:val="24"/>
          <w:szCs w:val="24"/>
        </w:rPr>
        <w:t>Отчитываясь о работе администрации сельского поселения Пушкинский сельсовет за 2020 год хочу отметить, что такие отчеты -это непросто традиция, а жизненная необходимость, так как на них наглядно видно не только то, что уже сделано, но главное, что еще необходимо сделать для наших жителей.</w:t>
      </w:r>
    </w:p>
    <w:p w:rsidR="002A1202" w:rsidRPr="002A1202" w:rsidRDefault="002A1202" w:rsidP="002A1202">
      <w:pPr>
        <w:rPr>
          <w:rFonts w:ascii="Times New Roman" w:hAnsi="Times New Roman" w:cs="Times New Roman"/>
          <w:sz w:val="24"/>
          <w:szCs w:val="24"/>
        </w:rPr>
      </w:pPr>
      <w:r w:rsidRPr="002A1202">
        <w:rPr>
          <w:rFonts w:ascii="Times New Roman" w:hAnsi="Times New Roman" w:cs="Times New Roman"/>
          <w:sz w:val="24"/>
          <w:szCs w:val="24"/>
        </w:rPr>
        <w:t>Работа администрации сельского поселения ведется в соответствии с полномочиями, определенными 131 Федеральным Законом«Об общих принципах организации местного самоуправления в РФ», областными законами, Уставом сельского поселения Пушкинский сельсовет.</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На территории сельского поселения, площадь которого 9279 гектар, расположены 6 населенных пунктов, в которых проживают на 01.01.2021 года 1425 человек.</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На территории сельского поселения Пушкинский сельсовет функционируют средняя школа, ФАП и офис врача общей практики, дом культуры, библиотека,2 почтовых отделения, два магазина РАЙПО,5 частных магазинов.</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Всего на налоговом учете в сельском поселении Пушкинский сельсовет на 01.01.2021 г состоит 4 юридических лица, 35 индивидуальных предпринимателей,2 кооператива,1 из них- кредитный.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b/>
        </w:rPr>
      </w:pPr>
      <w:r w:rsidRPr="002A1202">
        <w:rPr>
          <w:rFonts w:eastAsiaTheme="minorEastAsia"/>
          <w:b/>
        </w:rPr>
        <w:t>Формирование бюджета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наиболее важный,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Основу экономического потенциала на территории сельского поселения составляют: с/х предприятия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ООО «Добрыня», ООО «Отрада-Фрмз»,ООО «Пушкинское»,ИП Зюзина.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Бюджетная политика в сфере расходов была направлена на решение социальных вопросов поселения.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По состоянию на 01.01.2021г доходы выполнены на 99,24%,что составляет 10 млн 439тыс 021 рубль, из них собственных – 3 млн 662 тыс.553 руб. Остальные –это дотации и субвенции из областного бюджета, спонсорская помощь.</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Хочется поблагодарить наших постоянных спонсоров, без которых мы не смогли бы провести никакие мероприятия и воплотить в жизнь наши задумки- ООО «Добрыня» в лице генерального директора Владимира Ромеовича Арустамова, ООО «Отрада Фармз» в лице генерального директора Патрика Хоффман,ООО «Пушкинское» в лице генерального директора Доля Сергея Борисовича, индивидуальных предпринимателей Зимину Надежду Дмитриевну, Зюзину Марину Сергеевну, Суховольскую Ольгу Ивановну. Огромное спасибо !!!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Расходы бюджета исполнены на 99,1%,что составило 10 млн 511тыс118 рублей.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В сельском поселении проводится целенаправленная работа по благоустройству территорий: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Всем хочется жить в чистом и благоустроенном селе. А, как известно, чисто не там, где убирают, а там, где не сорят.</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Большинство жителей поселения постоянно наводят порядок около своих домовладений, но есть и такие, которые не хотят утруждать себя этим. На некоторых нерадивых жителей поселения в прошлом году были составлены протоколы об административном правонарушении, а на некоторых -  был наложен штраф. В текущем году администрация совместно с депутатами и участковым инспектором будем проводить рейды не только в рабочее время,но и в выходные дни по соблюдению правил благоустройства. Прошу не создавать условий для составления протоколов об административном правонарушении, считаю, что это уже крайняя мера.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С наступлением погожих дней, уважаемые односельчане, прошу Вас принять активное участие в наведении порядка не только на своей территории,но и прилегающей, а также на кладбище.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На территории сельского поселения ежегодно осуществляется работа по ремонту и содержанию автомобильных дорог.</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Бюджет сельского поселения небольшой, однако ежегодно проводятся работы по  ремонту дорожной сети.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В 2020 году  была отсыпана щебнем дорога по ул.Пушкинская в с. Пушкино (800 м), отремонтировано дорожное полотно в д.Веселовка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На протяжении всего летне-осеннего периода проводилось окашивание от сорной растительности обочин дорог, кладбищ, парков. На все эти цели было израсходовано около 1 млн.500 тыс. (1515805) рублей. Вопросы благоустройства территории поселения –это обратная связь власти и жителей т.е. селяне порой равнодушно взирают на недостатки, нередко сами же их создают. Особенно по части мусорить, создавать стихийные свалки.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Такое отношение считаю потребительским, от этого надо избавляться.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Не безразличие к происходящему вокруг- вот задача для всех и каждого. Чем меньше будет затрат на уборку всего этого, тем больше останется средств на дороги и другие виды благоустройства.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В 2020 год убрана 1 несанкционированная свалка.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Продолжаем работу по модернизации уличного освещения, так в 2020 году было установлено 32 светодиодных фонаря взамен обычных светильников, что позволит экономить денежные средства при оплате за уличное освещение. На приобретение и установку светильников израсходовано почти 136 тыс.719 руб., а на оплату уличного освещения –1млн.963 тыс.872 руб.В этом году работа по модернизации уличного освещения будет продолжена.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Несмотря на то, что вопросы водоснабжения населения относятся к полномочиям ОГУП Липецкводоканал, мы не самоустраняемся от вопроса водоснабжения жителей поселения водой.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Анализ поступающих заявок от населения показывает, что в основном жители обращаются с вопросами порыва на водопроводе из-за физического износа водопроводных сетей. К сожалению, заменить все водопроводные сети нет возможности, поэтому работникам водоканала необходимо более качественно выполнять работы по устранению порывов на сетях.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b/>
        </w:rPr>
        <w:t xml:space="preserve">Физическая культура и массовый спорт </w:t>
      </w:r>
      <w:r w:rsidRPr="002A1202">
        <w:rPr>
          <w:rFonts w:eastAsiaTheme="minorEastAsia"/>
        </w:rPr>
        <w:t>становятся все более значимым социальным явлением, положительно влияющим на ведение здорового образа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Для этих целей в прошлом году установлены детская игровая площадка в с.Б.Отрада спортивные тренажеры, качели и лавочки в парке с.Пушкино и элементы детской площадки в районе спиртзавода, беседка на месте отдыха у реки. Но, к сожалению, многое оборудование было варварски поломано, раскурочено. Ломают это не дети, а подростки и взрослые.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Молодежь поселения принимает активное участие в проводимых спортивных мероприятиях в поселении и районе.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На территории поселения функционирует сельский Дом культуры, работает библиотека. В прошлом году вследствие пандемии по Коронавирусу работа учреждений культуры перешла в Онлайн-режим, были закрыты кружки, не проводились массовые мероприятия. В настоящее время ДК не работает совсем, так как нет работников культуры. Надеемся, что в этом году пандемия пойдет на спад и мы вернемся опять к проведению культурных мероприятий в том режиме, к которому привыкли.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Ежегодно на территории поселения проводится конкурс на лучшее Новогоднее оформление домовладений и прилегающих территорий к Новому году..</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Приятно отметить, что с каждым годом все больше домовладений принимает участие в данном конкурсе, а территории домовладений с каждым годом становятся все краше. Большое спасибо всем, кто принимает участие в конкурсе. Особенно хотелось бы отметить семьи : Скоробогатовых, Шелягиных, Журавкиных, Башкатовых, Рябовых, Мартыновых, Кудряшовых и многие другие.</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Задача оказания качественной и доступной медицинской помощи- главное условие сохранения здоровья и увеличения продолжительности жизни жителей поселения.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Важным направлением в 2020 году была профилактическая работа учреждений здравоохранения.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Демографическая ситуация на территории поселения сложилась за последние 2 года следующим образом:</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За 2020 год умерло 16 человек, а родилось 9 младенцев.</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За 2019 год родилось 15детей  ,а умерло 10 человек.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В настоящий момент очень актуален вопрос вакцинации против Ковид-19. Наши односельчане не остаются в стороне от данного мероприятия. На сегодняшний день вакцинировалось  более 100 человек.</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Уважаемые односельчане, всем нам хочется быстрее вернуться к нормальной жизни, жизни без Ковида, снять маски, общаться друг с другом без боязни заболеть. А для этого нужно выработать коллективный иммунитет, который возможен только при всеобщей вакцинации. Давайте все дружно сделаем прививку и вернемся к нормальной жизни без Ковида.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На территории поселения имеется средняя школа, в которой обучается  170 учащихся. Часть детей находится на подвозе, для этого в школе имеются 2 школьных автобуса. В нашей школе работают грамотные высокопрофессиональные педагоги, поэтому уровень образования выпускников нашей школы очень высокий. Ежегодно дети оканчивают школу с медалями и поступают в престижные высшие учебные заведения. На территории поселения нет своего детского сада, но дети дошкольного возраста доставляются на автобусе в детский сад с. Новочеркутино , который является филиалом нашей школы.</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Сегодня в области,  разработаны ряд мер по стимулированию и поддержанию семей , находящихся в трудной жизненной ситуации.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Для этого предлагают семьям заключить Социальные контракты по нескольким направлениям – создание ИП, поиск работы, создание ЛПХ. При заключении контрактов с соблюдением определенных требований, можно получить 100 и 250 тысяч рублей. В прошлом году две семьи у нас воспользовались этим предложением, заключили контракты и получили на разведение птицы по 250 тыс.рублей.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В ушедшем году прошли две большие выборные компании – Голосование за поправки в Конституцию и выборы депутатов сельского совета. Обе компании прошли спокойно, при активном участии Вас, дорогие односельчане. За что мне хочется сказать Вам огромное спасибо! В сентябре этого года состоятся выборы в Государственную Думу и Областной Совет депутатов. Хочу Вас попросить принять активное участие в них и выбрать достойных кандидатов, которые будут представлять наши с вами интересы в областном совете и Государственной Думе.</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Естественно это только небольшая часть, что удалось сделать. Это результат нашей совместной работы с администрацией района, со всеми хозяйствующими субъектами, расположенными на территории поселения, индивидуальными предпринимателями, крестьянскими хозяйствами и конечно же с участием наших жителей, за что Вам спасибо! Предстоит еще много работы для развития поселения, улучшения качества жизни наших жителей.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b/>
        </w:rPr>
      </w:pPr>
      <w:r w:rsidRPr="002A1202">
        <w:rPr>
          <w:rFonts w:eastAsiaTheme="minorEastAsia"/>
          <w:b/>
        </w:rPr>
        <w:t>А сейчас я хочу познакомить Вас с планами на 2021г.</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Непосредственной и первостепенной задачей на год перед администрацией сельского поселения стоит выполнение бюджетных обязательств. Бюджет имеет социальную направленность на поддержание и улучшение всей инфраструктуры поселения, а это в свою очередь окажет положительное влияние на демографическую ситуацию в поселении и качество жизни.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b/>
        </w:rPr>
      </w:pPr>
      <w:r w:rsidRPr="002A1202">
        <w:rPr>
          <w:rFonts w:eastAsiaTheme="minorEastAsia"/>
          <w:b/>
        </w:rPr>
        <w:t>Задачи на текущий год следующие:</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ямочный ремонт дороги ул.Мира, Молодежная с . Пушкино.</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Ремонт системы отопления в ДК с.Пушкино</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Модернизация уличного освещения (замена светильников на светодиодные) в с. Пушкино ул.Мира, ул.Советская, д. Слава.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завоз песка на детские игровые площадки , пляж, кладбища</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отсыпка шлаком дорог в с.Пушкино ул.Молодежная, Набережная (800 м)</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благоустройство парка в с.Пушкино (устройство дорожек, установка скамеек и фонарей).</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-строительство 3-х жилых домов для переселения граждан из ветхого и аварийного жилья в с. Пушкино ул. Пушкинская.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 ремонт и покраска  оборудования детских площадок и пляжа;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устройство контейнерных площадок под контейнеры ТКО;</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ремонт и покраска контейнеров;</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окашивание обочин дорог, парков, пляжа, кладбищ от сорной растительности;</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ремонт памятника погибшим воинам- односельчанам</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r w:rsidRPr="002A1202">
        <w:rPr>
          <w:rFonts w:eastAsiaTheme="minorEastAsia"/>
        </w:rPr>
        <w:t xml:space="preserve">Все эти планы, естественно, по мере исполнения бюджета поселения и выделенных трансфертов на ремонт и содержание дорог в течении планируемого периода, будут корректироваться. </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2A1202" w:rsidRPr="002A1202" w:rsidRDefault="002A1202" w:rsidP="002A1202">
      <w:pPr>
        <w:shd w:val="clear" w:color="auto" w:fill="FFFFFF"/>
        <w:jc w:val="both"/>
        <w:rPr>
          <w:rFonts w:ascii="Times New Roman" w:hAnsi="Times New Roman" w:cs="Times New Roman"/>
          <w:sz w:val="24"/>
          <w:szCs w:val="24"/>
        </w:rPr>
      </w:pPr>
      <w:r w:rsidRPr="002A1202">
        <w:rPr>
          <w:rFonts w:ascii="Times New Roman" w:hAnsi="Times New Roman" w:cs="Times New Roman"/>
          <w:sz w:val="24"/>
          <w:szCs w:val="24"/>
        </w:rPr>
        <w:t xml:space="preserve">        Не ошибается тот, кто ничего не делает, недоработки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  Еще раз выражаю слова благодарности всем жителям поселения, которые не остаются в стороне от  проблем нашего села и оказывают всевозможную помощь.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 В заключении я хочу пожелать Вам всем крепкого здоровья, семейного благополучия, чистого, светлого неба над головой, удачи и счастья Вам, Вашим детям, внукам и всем Вам простого человеческого счастья</w:t>
      </w:r>
    </w:p>
    <w:p w:rsidR="002A1202" w:rsidRPr="002A1202" w:rsidRDefault="002A1202" w:rsidP="002A1202">
      <w:pPr>
        <w:pStyle w:val="a4"/>
        <w:shd w:val="clear" w:color="auto" w:fill="FFFFFF"/>
        <w:spacing w:before="0" w:beforeAutospacing="0" w:after="0" w:afterAutospacing="0" w:line="276" w:lineRule="atLeast"/>
        <w:textAlignment w:val="baseline"/>
        <w:rPr>
          <w:rFonts w:eastAsiaTheme="minorEastAsia"/>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sz w:val="24"/>
          <w:szCs w:val="24"/>
        </w:rPr>
      </w:pPr>
    </w:p>
    <w:p w:rsidR="00AB423A" w:rsidRPr="002A1202" w:rsidRDefault="00AB423A" w:rsidP="00F7763E">
      <w:pPr>
        <w:spacing w:after="0" w:line="240" w:lineRule="auto"/>
        <w:jc w:val="center"/>
        <w:rPr>
          <w:rFonts w:ascii="Times New Roman" w:hAnsi="Times New Roman" w:cs="Times New Roman"/>
          <w:b/>
          <w:sz w:val="24"/>
          <w:szCs w:val="24"/>
        </w:rPr>
      </w:pPr>
    </w:p>
    <w:p w:rsidR="00AB423A" w:rsidRPr="002A1202" w:rsidRDefault="00AB423A" w:rsidP="00F7763E">
      <w:pPr>
        <w:spacing w:after="0" w:line="240" w:lineRule="auto"/>
        <w:jc w:val="center"/>
        <w:rPr>
          <w:rFonts w:ascii="Times New Roman" w:hAnsi="Times New Roman" w:cs="Times New Roman"/>
          <w:b/>
          <w:sz w:val="24"/>
          <w:szCs w:val="24"/>
        </w:rPr>
      </w:pPr>
    </w:p>
    <w:p w:rsidR="00AB423A" w:rsidRPr="00424C9F" w:rsidRDefault="00AB423A" w:rsidP="00F7763E">
      <w:pPr>
        <w:spacing w:after="0" w:line="240" w:lineRule="auto"/>
        <w:jc w:val="center"/>
        <w:rPr>
          <w:rFonts w:ascii="Times New Roman" w:hAnsi="Times New Roman" w:cs="Times New Roman"/>
          <w:b/>
          <w:sz w:val="26"/>
          <w:szCs w:val="26"/>
        </w:rPr>
      </w:pPr>
    </w:p>
    <w:p w:rsidR="00F7763E" w:rsidRPr="00424C9F" w:rsidRDefault="00F7763E" w:rsidP="00F7763E">
      <w:pPr>
        <w:spacing w:after="0" w:line="240" w:lineRule="auto"/>
        <w:jc w:val="center"/>
        <w:rPr>
          <w:rFonts w:ascii="Times New Roman" w:hAnsi="Times New Roman" w:cs="Times New Roman"/>
          <w:b/>
          <w:sz w:val="26"/>
          <w:szCs w:val="26"/>
        </w:rPr>
      </w:pPr>
    </w:p>
    <w:sectPr w:rsidR="00F7763E" w:rsidRPr="00424C9F" w:rsidSect="00F7763E">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A7" w:rsidRDefault="00B275A7" w:rsidP="00F7763E">
      <w:pPr>
        <w:spacing w:after="0" w:line="240" w:lineRule="auto"/>
      </w:pPr>
      <w:r>
        <w:separator/>
      </w:r>
    </w:p>
  </w:endnote>
  <w:endnote w:type="continuationSeparator" w:id="1">
    <w:p w:rsidR="00B275A7" w:rsidRDefault="00B275A7" w:rsidP="00F7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A7" w:rsidRDefault="00B275A7" w:rsidP="00F7763E">
      <w:pPr>
        <w:spacing w:after="0" w:line="240" w:lineRule="auto"/>
      </w:pPr>
      <w:r>
        <w:separator/>
      </w:r>
    </w:p>
  </w:footnote>
  <w:footnote w:type="continuationSeparator" w:id="1">
    <w:p w:rsidR="00B275A7" w:rsidRDefault="00B275A7" w:rsidP="00F77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0A37315"/>
    <w:multiLevelType w:val="hybridMultilevel"/>
    <w:tmpl w:val="5560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7763E"/>
    <w:rsid w:val="00063E4B"/>
    <w:rsid w:val="00124317"/>
    <w:rsid w:val="00132751"/>
    <w:rsid w:val="002A1202"/>
    <w:rsid w:val="00820BB0"/>
    <w:rsid w:val="00AB423A"/>
    <w:rsid w:val="00AE6AEF"/>
    <w:rsid w:val="00B275A7"/>
    <w:rsid w:val="00DC7AC2"/>
    <w:rsid w:val="00E036EA"/>
    <w:rsid w:val="00F31591"/>
    <w:rsid w:val="00F33430"/>
    <w:rsid w:val="00F7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3E"/>
    <w:rPr>
      <w:rFonts w:eastAsiaTheme="minorEastAsia"/>
      <w:lang w:eastAsia="ru-RU"/>
    </w:rPr>
  </w:style>
  <w:style w:type="paragraph" w:styleId="1">
    <w:name w:val="heading 1"/>
    <w:basedOn w:val="a"/>
    <w:next w:val="a"/>
    <w:link w:val="10"/>
    <w:uiPriority w:val="9"/>
    <w:qFormat/>
    <w:rsid w:val="002A12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776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42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63E"/>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F7763E"/>
    <w:pPr>
      <w:ind w:left="720"/>
      <w:contextualSpacing/>
    </w:pPr>
  </w:style>
  <w:style w:type="paragraph" w:styleId="a4">
    <w:name w:val="Normal (Web)"/>
    <w:basedOn w:val="a"/>
    <w:uiPriority w:val="99"/>
    <w:unhideWhenUsed/>
    <w:rsid w:val="00F7763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F776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763E"/>
    <w:rPr>
      <w:rFonts w:eastAsiaTheme="minorEastAsia"/>
      <w:lang w:eastAsia="ru-RU"/>
    </w:rPr>
  </w:style>
  <w:style w:type="paragraph" w:styleId="a7">
    <w:name w:val="footer"/>
    <w:basedOn w:val="a"/>
    <w:link w:val="a8"/>
    <w:uiPriority w:val="99"/>
    <w:semiHidden/>
    <w:unhideWhenUsed/>
    <w:rsid w:val="00F776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763E"/>
    <w:rPr>
      <w:rFonts w:eastAsiaTheme="minorEastAsia"/>
      <w:lang w:eastAsia="ru-RU"/>
    </w:rPr>
  </w:style>
  <w:style w:type="character" w:customStyle="1" w:styleId="30">
    <w:name w:val="Заголовок 3 Знак"/>
    <w:basedOn w:val="a0"/>
    <w:link w:val="3"/>
    <w:uiPriority w:val="9"/>
    <w:semiHidden/>
    <w:rsid w:val="00AB423A"/>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2A120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1051;&#1102;&#1076;&#1084;&#1080;&#1083;&#1072;/AppData/Local/Microsoft/Windows/Temporary%20Internet%20Files/Content.Outlook/4DFDBIKY/&#209;&#128;&#208;&#181;&#209;%20203-&#209;&#128;&#209;%20&#208;&#209;%2001%2009%202015.docx"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460A-F709-4AA5-B111-1E05F1C0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2248</Words>
  <Characters>12814</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Председатель Совета депутатов  </vt:lpstr>
      <vt:lpstr>    сельского поселения </vt:lpstr>
      <vt:lpstr>    Пушкинский сельсовет                                                    Н.Г. Дем</vt:lpstr>
    </vt:vector>
  </TitlesOfParts>
  <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2020-03-25T07:50:00Z</dcterms:created>
  <dcterms:modified xsi:type="dcterms:W3CDTF">2021-04-02T13:56:00Z</dcterms:modified>
</cp:coreProperties>
</file>