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BC" w:rsidRPr="00120BC7" w:rsidRDefault="009606BC" w:rsidP="00960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  <w:t xml:space="preserve">                                                  </w:t>
      </w:r>
    </w:p>
    <w:p w:rsidR="009606BC" w:rsidRPr="00120BC7" w:rsidRDefault="009606BC" w:rsidP="00960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</w:pPr>
    </w:p>
    <w:p w:rsidR="009606BC" w:rsidRPr="00120BC7" w:rsidRDefault="009606BC" w:rsidP="00960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shd w:val="clear" w:color="auto" w:fill="FFFFFF"/>
          <w:lang w:eastAsia="ru-RU"/>
        </w:rPr>
        <w:t>ПОСТАНОВЛЕНИЕ</w:t>
      </w:r>
    </w:p>
    <w:p w:rsidR="009606BC" w:rsidRPr="00120BC7" w:rsidRDefault="009606BC" w:rsidP="00960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06BC" w:rsidRPr="00120BC7" w:rsidRDefault="009606BC" w:rsidP="00960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9606BC" w:rsidRPr="00120BC7" w:rsidRDefault="009606BC" w:rsidP="009606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06BC" w:rsidRPr="00120BC7" w:rsidRDefault="009606BC" w:rsidP="009606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09.04</w:t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.2018</w:t>
      </w:r>
      <w:r w:rsidRPr="00120B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                     </w:t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с.Пушкино</w:t>
      </w:r>
      <w:r w:rsidRPr="00120BC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                       </w:t>
      </w:r>
      <w:r w:rsidRPr="00120BC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22</w:t>
      </w:r>
    </w:p>
    <w:p w:rsidR="009606BC" w:rsidRPr="00120BC7" w:rsidRDefault="009606BC" w:rsidP="00960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9606BC" w:rsidRPr="00120BC7" w:rsidRDefault="00010F7B" w:rsidP="009606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 признании некоторых постановлений утратившими силу</w:t>
      </w:r>
    </w:p>
    <w:p w:rsidR="009606BC" w:rsidRPr="00120BC7" w:rsidRDefault="009606BC" w:rsidP="009606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606BC" w:rsidRPr="009606BC" w:rsidRDefault="009606BC" w:rsidP="009606BC">
      <w:pPr>
        <w:pStyle w:val="aa"/>
        <w:spacing w:line="240" w:lineRule="auto"/>
        <w:ind w:right="0"/>
        <w:jc w:val="both"/>
        <w:rPr>
          <w:szCs w:val="28"/>
        </w:rPr>
      </w:pPr>
      <w:r w:rsidRPr="009606BC">
        <w:rPr>
          <w:szCs w:val="28"/>
        </w:rPr>
        <w:t xml:space="preserve">В целях приведения в соответствие с действующим законодательством нормативной правовой базы, руководствуясь экспертными заключениями Правового управления администрации Липецкой области № </w:t>
      </w:r>
      <w:r w:rsidRPr="009606BC">
        <w:rPr>
          <w:b/>
          <w:bCs/>
          <w:szCs w:val="28"/>
        </w:rPr>
        <w:t xml:space="preserve">04-2091 </w:t>
      </w:r>
      <w:r w:rsidRPr="009606BC">
        <w:rPr>
          <w:szCs w:val="28"/>
        </w:rPr>
        <w:t xml:space="preserve">на постановление администрации сельского поселения Пушкинский сельсовет Добринского муниципального района от 01.06.2010 № 25 «Об утверждении Порядка отражения в бюджетном учете операций с объектами нефинансовых активов имущества муниципальной казны администрации сельского поселения Пушкинский сельсовет Добринского муниципального района Липецкой области Российской Федерации», </w:t>
      </w:r>
      <w:r w:rsidRPr="009606BC">
        <w:rPr>
          <w:b/>
          <w:szCs w:val="28"/>
        </w:rPr>
        <w:t>№ 04-2041</w:t>
      </w:r>
      <w:r w:rsidRPr="009606BC">
        <w:rPr>
          <w:szCs w:val="28"/>
        </w:rPr>
        <w:t xml:space="preserve"> на постановление администрации сельского поселения Пушкинский сельсовет Добринского муниципального района от 08.11.2012 № 46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Пушкинский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(с изменениями от 11.04.2013 № 26), </w:t>
      </w:r>
      <w:r w:rsidRPr="009606BC">
        <w:rPr>
          <w:b/>
          <w:szCs w:val="28"/>
        </w:rPr>
        <w:t>№ 04-2052</w:t>
      </w:r>
      <w:r w:rsidRPr="009606BC">
        <w:rPr>
          <w:szCs w:val="28"/>
        </w:rPr>
        <w:t xml:space="preserve"> на постановление администрации сельского поселения Пушкинский сельсовет Липецкого муниципального района от 14.10.2016 № 108 «Об утверждении Положения «О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них»,  администрация сельского поселения Пушкинский сельсовет</w:t>
      </w:r>
    </w:p>
    <w:p w:rsidR="009606BC" w:rsidRPr="009606BC" w:rsidRDefault="009606BC" w:rsidP="009606B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6BC" w:rsidRPr="009606BC" w:rsidRDefault="009606BC" w:rsidP="009606BC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06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606BC" w:rsidRPr="009606BC" w:rsidRDefault="009606BC" w:rsidP="009606B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6BC" w:rsidRPr="009606BC" w:rsidRDefault="009606BC" w:rsidP="009606B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BC">
        <w:rPr>
          <w:rFonts w:ascii="Times New Roman" w:hAnsi="Times New Roman" w:cs="Times New Roman"/>
          <w:sz w:val="28"/>
          <w:szCs w:val="28"/>
        </w:rPr>
        <w:t xml:space="preserve">1. Отменить постановления от 01.06.2010 № 25 «Об утверждении Порядка отражения в бюджетном учете операций с объектами нефинансовых активов имущества муниципальной казны администрации сельского поселения Пушкинский сельсовет Добринского муниципального района Липецкой области Российской Федерации», от 08.11.2012 № 46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</w:t>
      </w:r>
      <w:r w:rsidRPr="009606BC">
        <w:rPr>
          <w:rFonts w:ascii="Times New Roman" w:hAnsi="Times New Roman" w:cs="Times New Roman"/>
          <w:sz w:val="28"/>
          <w:szCs w:val="28"/>
        </w:rPr>
        <w:lastRenderedPageBreak/>
        <w:t>службы в сельском поселении Пушкинский сельсовет Добринского муниципального района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(с изменениями от 11.04.2013 № 26), от 14.10.2016 № 108 «Об утверждении Положения «О порядке подготовки и утверждения местных нормативов градостроительного проектирования сельского поселения Пушкинский сельсовет Добринского муниципального района Липецкой области Российской Федерации и внесения изменений в них».</w:t>
      </w:r>
    </w:p>
    <w:p w:rsidR="009606BC" w:rsidRPr="009606BC" w:rsidRDefault="009606BC" w:rsidP="009606BC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6BC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9606BC" w:rsidRPr="009606BC" w:rsidRDefault="009606BC" w:rsidP="009606BC">
      <w:pPr>
        <w:pStyle w:val="1"/>
        <w:tabs>
          <w:tab w:val="center" w:pos="5032"/>
        </w:tabs>
        <w:spacing w:before="0" w:line="240" w:lineRule="auto"/>
        <w:ind w:firstLine="0"/>
        <w:jc w:val="both"/>
        <w:rPr>
          <w:b w:val="0"/>
          <w:sz w:val="28"/>
          <w:szCs w:val="28"/>
        </w:rPr>
      </w:pPr>
      <w:r w:rsidRPr="009606BC">
        <w:rPr>
          <w:b w:val="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9606BC" w:rsidRDefault="009606BC" w:rsidP="0096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6BC" w:rsidRDefault="009606BC" w:rsidP="0096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6BC" w:rsidRPr="009606BC" w:rsidRDefault="009606BC" w:rsidP="009606B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06BC" w:rsidRPr="009606BC" w:rsidRDefault="009606BC" w:rsidP="0096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BC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9606BC" w:rsidRPr="009606BC" w:rsidRDefault="009606BC" w:rsidP="0096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BC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Н.Г. Демихова</w:t>
      </w:r>
    </w:p>
    <w:p w:rsidR="009606BC" w:rsidRPr="009606BC" w:rsidRDefault="009606BC" w:rsidP="00960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9AA" w:rsidRPr="009606BC" w:rsidRDefault="009B29AA">
      <w:pPr>
        <w:rPr>
          <w:rFonts w:ascii="Times New Roman" w:hAnsi="Times New Roman" w:cs="Times New Roman"/>
          <w:sz w:val="24"/>
          <w:szCs w:val="24"/>
        </w:rPr>
      </w:pPr>
    </w:p>
    <w:sectPr w:rsidR="009B29AA" w:rsidRPr="009606BC" w:rsidSect="00120BC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976" w:rsidRDefault="00820976" w:rsidP="009606BC">
      <w:pPr>
        <w:spacing w:after="0" w:line="240" w:lineRule="auto"/>
      </w:pPr>
      <w:r>
        <w:separator/>
      </w:r>
    </w:p>
  </w:endnote>
  <w:endnote w:type="continuationSeparator" w:id="1">
    <w:p w:rsidR="00820976" w:rsidRDefault="00820976" w:rsidP="0096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976" w:rsidRDefault="00820976" w:rsidP="009606BC">
      <w:pPr>
        <w:spacing w:after="0" w:line="240" w:lineRule="auto"/>
      </w:pPr>
      <w:r>
        <w:separator/>
      </w:r>
    </w:p>
  </w:footnote>
  <w:footnote w:type="continuationSeparator" w:id="1">
    <w:p w:rsidR="00820976" w:rsidRDefault="00820976" w:rsidP="00960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6BC"/>
    <w:rsid w:val="00010F7B"/>
    <w:rsid w:val="000724E7"/>
    <w:rsid w:val="000F3C8E"/>
    <w:rsid w:val="000F5B13"/>
    <w:rsid w:val="0015139F"/>
    <w:rsid w:val="00195648"/>
    <w:rsid w:val="001D6E46"/>
    <w:rsid w:val="0031253C"/>
    <w:rsid w:val="003F37E5"/>
    <w:rsid w:val="00427774"/>
    <w:rsid w:val="0045551C"/>
    <w:rsid w:val="0052354E"/>
    <w:rsid w:val="00545035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20976"/>
    <w:rsid w:val="008407B2"/>
    <w:rsid w:val="0085272A"/>
    <w:rsid w:val="0086304B"/>
    <w:rsid w:val="0088038A"/>
    <w:rsid w:val="008A359B"/>
    <w:rsid w:val="008B64D1"/>
    <w:rsid w:val="008E12BA"/>
    <w:rsid w:val="0091610D"/>
    <w:rsid w:val="009606BC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57841"/>
    <w:rsid w:val="00C66652"/>
    <w:rsid w:val="00C73D5E"/>
    <w:rsid w:val="00E13D32"/>
    <w:rsid w:val="00E906B2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BC"/>
  </w:style>
  <w:style w:type="paragraph" w:styleId="1">
    <w:name w:val="heading 1"/>
    <w:basedOn w:val="a"/>
    <w:next w:val="a"/>
    <w:link w:val="10"/>
    <w:qFormat/>
    <w:rsid w:val="009606BC"/>
    <w:pPr>
      <w:keepNext/>
      <w:spacing w:before="120" w:after="0" w:line="280" w:lineRule="atLeast"/>
      <w:ind w:firstLine="709"/>
      <w:jc w:val="center"/>
      <w:outlineLvl w:val="0"/>
    </w:pPr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6BC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paragraph" w:styleId="a3">
    <w:name w:val="List Paragraph"/>
    <w:basedOn w:val="a"/>
    <w:uiPriority w:val="34"/>
    <w:qFormat/>
    <w:rsid w:val="009606BC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6BC"/>
  </w:style>
  <w:style w:type="paragraph" w:styleId="a8">
    <w:name w:val="footer"/>
    <w:basedOn w:val="a"/>
    <w:link w:val="a9"/>
    <w:uiPriority w:val="99"/>
    <w:semiHidden/>
    <w:unhideWhenUsed/>
    <w:rsid w:val="00960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6BC"/>
  </w:style>
  <w:style w:type="paragraph" w:customStyle="1" w:styleId="aa">
    <w:name w:val="подпись"/>
    <w:basedOn w:val="a"/>
    <w:rsid w:val="009606BC"/>
    <w:pPr>
      <w:tabs>
        <w:tab w:val="left" w:pos="6237"/>
      </w:tabs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2018-04-17T06:55:00Z</dcterms:created>
  <dcterms:modified xsi:type="dcterms:W3CDTF">2018-04-24T07:13:00Z</dcterms:modified>
</cp:coreProperties>
</file>