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7F" w:rsidRDefault="002B0D7F" w:rsidP="002B0D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13.7pt;width:53.1pt;height:63.05pt;z-index:251660288">
            <v:imagedata r:id="rId5" o:title=""/>
          </v:shape>
          <o:OLEObject Type="Embed" ProgID="Photoshop.Image.6" ShapeID="_x0000_s1026" DrawAspect="Content" ObjectID="_1655811589" r:id="rId6">
            <o:FieldCodes>\s</o:FieldCodes>
          </o:OLEObject>
        </w:pict>
      </w:r>
    </w:p>
    <w:p w:rsidR="002B0D7F" w:rsidRDefault="002B0D7F" w:rsidP="002B0D7F">
      <w:pPr>
        <w:jc w:val="center"/>
        <w:rPr>
          <w:b/>
          <w:sz w:val="28"/>
          <w:szCs w:val="28"/>
        </w:rPr>
      </w:pPr>
    </w:p>
    <w:p w:rsidR="002B0D7F" w:rsidRDefault="002B0D7F" w:rsidP="002B0D7F">
      <w:pPr>
        <w:jc w:val="center"/>
        <w:rPr>
          <w:b/>
          <w:sz w:val="28"/>
          <w:szCs w:val="28"/>
        </w:rPr>
      </w:pPr>
    </w:p>
    <w:p w:rsidR="002B0D7F" w:rsidRDefault="002B0D7F" w:rsidP="002B0D7F">
      <w:pPr>
        <w:jc w:val="center"/>
        <w:rPr>
          <w:b/>
          <w:sz w:val="28"/>
          <w:szCs w:val="28"/>
        </w:rPr>
      </w:pPr>
    </w:p>
    <w:p w:rsidR="002B0D7F" w:rsidRDefault="002B0D7F" w:rsidP="002B0D7F">
      <w:pPr>
        <w:jc w:val="center"/>
        <w:rPr>
          <w:b/>
          <w:sz w:val="28"/>
          <w:szCs w:val="28"/>
        </w:rPr>
      </w:pPr>
    </w:p>
    <w:p w:rsidR="002B0D7F" w:rsidRPr="004B77BE" w:rsidRDefault="002B0D7F" w:rsidP="002B0D7F">
      <w:pPr>
        <w:jc w:val="center"/>
        <w:rPr>
          <w:b/>
          <w:spacing w:val="50"/>
          <w:sz w:val="28"/>
          <w:szCs w:val="28"/>
        </w:rPr>
      </w:pPr>
      <w:r w:rsidRPr="004B77BE">
        <w:rPr>
          <w:b/>
          <w:spacing w:val="50"/>
          <w:sz w:val="28"/>
          <w:szCs w:val="28"/>
        </w:rPr>
        <w:t>ПОСТАНОВЛЕНИЕ</w:t>
      </w:r>
    </w:p>
    <w:p w:rsidR="002B0D7F" w:rsidRPr="004B77BE" w:rsidRDefault="002B0D7F" w:rsidP="002B0D7F">
      <w:pPr>
        <w:pStyle w:val="2"/>
        <w:spacing w:before="0" w:line="240" w:lineRule="auto"/>
        <w:ind w:firstLine="0"/>
        <w:rPr>
          <w:szCs w:val="28"/>
        </w:rPr>
      </w:pPr>
      <w:r w:rsidRPr="004B77BE">
        <w:rPr>
          <w:szCs w:val="28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2B0D7F" w:rsidRDefault="002B0D7F" w:rsidP="002B0D7F">
      <w:pPr>
        <w:jc w:val="center"/>
        <w:rPr>
          <w:b/>
          <w:sz w:val="28"/>
          <w:szCs w:val="28"/>
        </w:rPr>
      </w:pPr>
    </w:p>
    <w:p w:rsidR="002B0D7F" w:rsidRDefault="002B0D7F" w:rsidP="002B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05.07.20</w:t>
      </w:r>
      <w:r w:rsidR="00C65B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ушкино                                         №48</w:t>
      </w:r>
    </w:p>
    <w:p w:rsidR="002B0D7F" w:rsidRDefault="002B0D7F" w:rsidP="002B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0D7F" w:rsidRPr="004B77BE" w:rsidRDefault="002B0D7F" w:rsidP="002B0D7F">
      <w:pPr>
        <w:jc w:val="center"/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 xml:space="preserve">О признании </w:t>
      </w:r>
      <w:r>
        <w:rPr>
          <w:b/>
          <w:sz w:val="28"/>
          <w:szCs w:val="28"/>
        </w:rPr>
        <w:t xml:space="preserve">некоторых </w:t>
      </w:r>
      <w:r w:rsidRPr="004B77BE">
        <w:rPr>
          <w:b/>
          <w:sz w:val="28"/>
          <w:szCs w:val="28"/>
        </w:rPr>
        <w:t xml:space="preserve">постановлений </w:t>
      </w:r>
      <w:proofErr w:type="gramStart"/>
      <w:r w:rsidRPr="004B77BE">
        <w:rPr>
          <w:b/>
          <w:sz w:val="28"/>
          <w:szCs w:val="28"/>
        </w:rPr>
        <w:t>утратившими</w:t>
      </w:r>
      <w:proofErr w:type="gramEnd"/>
      <w:r w:rsidRPr="004B77BE">
        <w:rPr>
          <w:b/>
          <w:sz w:val="28"/>
          <w:szCs w:val="28"/>
        </w:rPr>
        <w:t xml:space="preserve"> силу</w:t>
      </w:r>
    </w:p>
    <w:p w:rsidR="002B0D7F" w:rsidRPr="004B77BE" w:rsidRDefault="002B0D7F" w:rsidP="002B0D7F">
      <w:pPr>
        <w:rPr>
          <w:sz w:val="28"/>
          <w:szCs w:val="28"/>
        </w:rPr>
      </w:pPr>
    </w:p>
    <w:p w:rsidR="002B0D7F" w:rsidRPr="004B77BE" w:rsidRDefault="002B0D7F" w:rsidP="002B0D7F">
      <w:pPr>
        <w:ind w:firstLine="567"/>
        <w:jc w:val="both"/>
        <w:rPr>
          <w:sz w:val="28"/>
          <w:szCs w:val="28"/>
        </w:rPr>
      </w:pPr>
      <w:proofErr w:type="gramStart"/>
      <w:r w:rsidRPr="004B77BE">
        <w:rPr>
          <w:sz w:val="28"/>
          <w:szCs w:val="28"/>
        </w:rPr>
        <w:t>В связи с проведенным мониторингом нормативно-правовых актов</w:t>
      </w:r>
      <w:r>
        <w:rPr>
          <w:sz w:val="28"/>
          <w:szCs w:val="28"/>
        </w:rPr>
        <w:t xml:space="preserve"> и  приведением в соответствие с  </w:t>
      </w:r>
      <w:r w:rsidRPr="00782330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82330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 w:rsidRPr="00782330">
        <w:rPr>
          <w:sz w:val="28"/>
          <w:szCs w:val="28"/>
        </w:rPr>
        <w:t>27.07.2010№</w:t>
      </w:r>
      <w:r>
        <w:rPr>
          <w:spacing w:val="-1"/>
          <w:sz w:val="28"/>
          <w:szCs w:val="28"/>
        </w:rPr>
        <w:t xml:space="preserve">210 </w:t>
      </w:r>
      <w:r w:rsidRPr="00782330">
        <w:rPr>
          <w:spacing w:val="-1"/>
          <w:sz w:val="28"/>
          <w:szCs w:val="28"/>
        </w:rPr>
        <w:t>ФЗ</w:t>
      </w:r>
      <w:r>
        <w:rPr>
          <w:spacing w:val="-1"/>
          <w:sz w:val="28"/>
          <w:szCs w:val="28"/>
        </w:rPr>
        <w:t xml:space="preserve"> </w:t>
      </w:r>
      <w:r w:rsidRPr="0078233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82330">
        <w:rPr>
          <w:spacing w:val="-1"/>
          <w:sz w:val="28"/>
          <w:szCs w:val="28"/>
        </w:rPr>
        <w:t>услуг»,</w:t>
      </w:r>
      <w:r>
        <w:rPr>
          <w:spacing w:val="68"/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</w:t>
      </w:r>
      <w:r w:rsidRPr="00782330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782330">
        <w:rPr>
          <w:spacing w:val="-2"/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 w:rsidRPr="0078233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782330">
        <w:rPr>
          <w:spacing w:val="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 w:rsidRPr="0078233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 нормативной базы сельского поселения Пушкинский сельсовет </w:t>
      </w:r>
      <w:r w:rsidRPr="004B77BE">
        <w:rPr>
          <w:sz w:val="28"/>
          <w:szCs w:val="28"/>
        </w:rPr>
        <w:t>администрация сельского поселения Пушкинский сельсовет</w:t>
      </w:r>
      <w:r w:rsidRPr="004B77BE">
        <w:rPr>
          <w:sz w:val="28"/>
          <w:szCs w:val="28"/>
        </w:rPr>
        <w:tab/>
      </w:r>
      <w:proofErr w:type="gramEnd"/>
    </w:p>
    <w:p w:rsidR="002B0D7F" w:rsidRPr="004B77BE" w:rsidRDefault="002B0D7F" w:rsidP="002B0D7F">
      <w:pPr>
        <w:tabs>
          <w:tab w:val="left" w:pos="2520"/>
        </w:tabs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>ПОСТАНОВЛЯЕТ:</w:t>
      </w:r>
    </w:p>
    <w:p w:rsidR="002B0D7F" w:rsidRPr="004B77BE" w:rsidRDefault="002B0D7F" w:rsidP="002B0D7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Признать утратившими силу постановления администрации:</w:t>
      </w:r>
    </w:p>
    <w:p w:rsidR="002B0D7F" w:rsidRPr="00181C1D" w:rsidRDefault="002B0D7F" w:rsidP="002B0D7F">
      <w:pPr>
        <w:widowControl w:val="0"/>
        <w:ind w:right="-39" w:firstLine="708"/>
        <w:jc w:val="both"/>
        <w:rPr>
          <w:rFonts w:eastAsia="Calibri"/>
          <w:spacing w:val="6"/>
          <w:sz w:val="28"/>
          <w:szCs w:val="28"/>
        </w:rPr>
      </w:pPr>
      <w:r w:rsidRPr="004B77BE">
        <w:rPr>
          <w:sz w:val="28"/>
          <w:szCs w:val="28"/>
        </w:rPr>
        <w:t xml:space="preserve">1.1 - </w:t>
      </w:r>
      <w:r w:rsidR="00C65BFA">
        <w:rPr>
          <w:sz w:val="28"/>
          <w:szCs w:val="28"/>
        </w:rPr>
        <w:t xml:space="preserve">№ 14 от  27.03.2020 </w:t>
      </w:r>
      <w:r w:rsidRPr="004B77BE">
        <w:rPr>
          <w:sz w:val="28"/>
          <w:szCs w:val="28"/>
        </w:rPr>
        <w:t>«</w:t>
      </w:r>
      <w:r w:rsidR="00C65BFA">
        <w:rPr>
          <w:rFonts w:eastAsia="Calibri"/>
          <w:spacing w:val="-1"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="00C65BFA">
        <w:rPr>
          <w:rFonts w:eastAsia="Calibri"/>
          <w:spacing w:val="-1"/>
          <w:sz w:val="28"/>
          <w:szCs w:val="28"/>
        </w:rPr>
        <w:t>коронавирусной</w:t>
      </w:r>
      <w:proofErr w:type="spellEnd"/>
      <w:r w:rsidR="00C65BFA">
        <w:rPr>
          <w:rFonts w:eastAsia="Calibri"/>
          <w:spacing w:val="-1"/>
          <w:sz w:val="28"/>
          <w:szCs w:val="28"/>
        </w:rPr>
        <w:t xml:space="preserve"> инфекции (2019-пCoV) в сельском поселении Пушкинский сельсовет Добринского муниципального района Липецкой области</w:t>
      </w:r>
      <w:r w:rsidRPr="004B77BE">
        <w:rPr>
          <w:sz w:val="28"/>
          <w:szCs w:val="28"/>
        </w:rPr>
        <w:t>»;</w:t>
      </w:r>
    </w:p>
    <w:p w:rsidR="002B0D7F" w:rsidRPr="00B71985" w:rsidRDefault="002B0D7F" w:rsidP="002B0D7F">
      <w:pPr>
        <w:tabs>
          <w:tab w:val="left" w:pos="426"/>
          <w:tab w:val="left" w:pos="2438"/>
          <w:tab w:val="left" w:pos="3101"/>
          <w:tab w:val="left" w:pos="4205"/>
        </w:tabs>
        <w:ind w:firstLine="709"/>
        <w:jc w:val="both"/>
        <w:rPr>
          <w:spacing w:val="11"/>
          <w:sz w:val="28"/>
          <w:szCs w:val="28"/>
        </w:rPr>
      </w:pPr>
      <w:r w:rsidRPr="004B77BE">
        <w:rPr>
          <w:sz w:val="28"/>
          <w:szCs w:val="28"/>
        </w:rPr>
        <w:t>1.2 - №</w:t>
      </w:r>
      <w:r>
        <w:rPr>
          <w:sz w:val="28"/>
          <w:szCs w:val="28"/>
        </w:rPr>
        <w:t xml:space="preserve"> </w:t>
      </w:r>
      <w:r w:rsidR="00C65BFA">
        <w:rPr>
          <w:sz w:val="28"/>
          <w:szCs w:val="28"/>
        </w:rPr>
        <w:t>30</w:t>
      </w:r>
      <w:r w:rsidRPr="004B77BE">
        <w:rPr>
          <w:sz w:val="28"/>
          <w:szCs w:val="28"/>
        </w:rPr>
        <w:t xml:space="preserve"> от </w:t>
      </w:r>
      <w:r w:rsidR="00C65BFA">
        <w:rPr>
          <w:sz w:val="28"/>
          <w:szCs w:val="28"/>
        </w:rPr>
        <w:t>18.05.2020</w:t>
      </w:r>
      <w:r w:rsidRPr="004B77BE">
        <w:rPr>
          <w:sz w:val="28"/>
          <w:szCs w:val="28"/>
        </w:rPr>
        <w:t xml:space="preserve"> г «</w:t>
      </w:r>
      <w:r w:rsidRPr="00181C1D">
        <w:rPr>
          <w:spacing w:val="-1"/>
          <w:w w:val="95"/>
          <w:sz w:val="28"/>
          <w:szCs w:val="28"/>
        </w:rPr>
        <w:t xml:space="preserve">Об  утверждении  </w:t>
      </w:r>
      <w:proofErr w:type="gramStart"/>
      <w:r w:rsidR="00C65BFA">
        <w:rPr>
          <w:spacing w:val="-1"/>
          <w:sz w:val="28"/>
          <w:szCs w:val="28"/>
        </w:rPr>
        <w:t>Порядка планирования бюджетных ассигнований бюджета сельского поселения</w:t>
      </w:r>
      <w:proofErr w:type="gramEnd"/>
      <w:r w:rsidR="00C65BFA">
        <w:rPr>
          <w:spacing w:val="-1"/>
          <w:sz w:val="28"/>
          <w:szCs w:val="28"/>
        </w:rPr>
        <w:t xml:space="preserve"> на 2020 год и  на плановый период 2021-2023 годов»</w:t>
      </w:r>
      <w:r w:rsidRPr="004B77BE">
        <w:rPr>
          <w:bCs/>
          <w:sz w:val="28"/>
          <w:szCs w:val="28"/>
        </w:rPr>
        <w:t>;</w:t>
      </w:r>
    </w:p>
    <w:p w:rsidR="002B0D7F" w:rsidRPr="004B77BE" w:rsidRDefault="002B0D7F" w:rsidP="002B0D7F">
      <w:pPr>
        <w:pStyle w:val="1"/>
        <w:tabs>
          <w:tab w:val="center" w:pos="503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 xml:space="preserve">2.  Контроль за исполнением данного постановления оставляю </w:t>
      </w:r>
      <w:proofErr w:type="gramStart"/>
      <w:r w:rsidRPr="004B77BE">
        <w:rPr>
          <w:b w:val="0"/>
          <w:sz w:val="28"/>
          <w:szCs w:val="28"/>
        </w:rPr>
        <w:t>за</w:t>
      </w:r>
      <w:proofErr w:type="gramEnd"/>
      <w:r w:rsidRPr="004B77BE">
        <w:rPr>
          <w:b w:val="0"/>
          <w:sz w:val="28"/>
          <w:szCs w:val="28"/>
        </w:rPr>
        <w:t xml:space="preserve"> собой.</w:t>
      </w:r>
    </w:p>
    <w:p w:rsidR="002B0D7F" w:rsidRPr="004B77BE" w:rsidRDefault="002B0D7F" w:rsidP="002B0D7F">
      <w:pPr>
        <w:pStyle w:val="1"/>
        <w:tabs>
          <w:tab w:val="center" w:pos="503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 xml:space="preserve"> 3.  Настоящее постановление вступает в силу со дня его официального обнародования</w:t>
      </w:r>
    </w:p>
    <w:p w:rsidR="002B0D7F" w:rsidRPr="004B77BE" w:rsidRDefault="002B0D7F" w:rsidP="002B0D7F">
      <w:pPr>
        <w:rPr>
          <w:sz w:val="28"/>
          <w:szCs w:val="28"/>
        </w:rPr>
      </w:pPr>
    </w:p>
    <w:p w:rsidR="002B0D7F" w:rsidRPr="004B77BE" w:rsidRDefault="002B0D7F" w:rsidP="002B0D7F">
      <w:pPr>
        <w:rPr>
          <w:sz w:val="28"/>
          <w:szCs w:val="28"/>
        </w:rPr>
      </w:pPr>
    </w:p>
    <w:p w:rsidR="002B0D7F" w:rsidRPr="004B77BE" w:rsidRDefault="002B0D7F" w:rsidP="002B0D7F">
      <w:pPr>
        <w:rPr>
          <w:sz w:val="28"/>
          <w:szCs w:val="28"/>
        </w:rPr>
      </w:pPr>
      <w:r w:rsidRPr="004B77BE">
        <w:rPr>
          <w:sz w:val="28"/>
          <w:szCs w:val="28"/>
        </w:rPr>
        <w:t xml:space="preserve">Глава сельского поселения  </w:t>
      </w:r>
    </w:p>
    <w:p w:rsidR="002B0D7F" w:rsidRPr="004B77BE" w:rsidRDefault="002B0D7F" w:rsidP="002B0D7F">
      <w:pPr>
        <w:rPr>
          <w:sz w:val="28"/>
          <w:szCs w:val="28"/>
        </w:rPr>
      </w:pPr>
      <w:r w:rsidRPr="004B77BE">
        <w:rPr>
          <w:sz w:val="28"/>
          <w:szCs w:val="28"/>
        </w:rPr>
        <w:t>Пушкинский сельсовет                                                         Н.Г. Демихова</w:t>
      </w:r>
    </w:p>
    <w:p w:rsidR="002B0D7F" w:rsidRPr="004B77BE" w:rsidRDefault="002B0D7F" w:rsidP="002B0D7F"/>
    <w:p w:rsidR="007A559A" w:rsidRDefault="007D3AC4"/>
    <w:sectPr w:rsidR="007A559A" w:rsidSect="00B71985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D7A"/>
    <w:multiLevelType w:val="multilevel"/>
    <w:tmpl w:val="1E18E8AA"/>
    <w:lvl w:ilvl="0">
      <w:start w:val="1"/>
      <w:numFmt w:val="decimal"/>
      <w:lvlText w:val="%1."/>
      <w:lvlJc w:val="left"/>
      <w:pPr>
        <w:ind w:left="1845" w:hanging="10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0D7F"/>
    <w:rsid w:val="00124317"/>
    <w:rsid w:val="002B0D7F"/>
    <w:rsid w:val="007D3AC4"/>
    <w:rsid w:val="008569B7"/>
    <w:rsid w:val="00AE6AEF"/>
    <w:rsid w:val="00C6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D7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D7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D7F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0D7F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АДМИНИСТРАЦИИ СЕЛЬСКОГО ПОСЕЛЕНИЯ ПУШКИНСКИЙ СЕЛЬСОВЕТ ДОБРИНСКОГО МУНИЦИПАЛЬНОГ</vt:lpstr>
      <vt:lpstr>2.  Контроль за исполнением данного постановления оставляю за собой.</vt:lpstr>
      <vt:lpstr>3.  Настоящее постановление вступает в силу со дня его официального обнародован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2020-07-09T10:37:00Z</dcterms:created>
  <dcterms:modified xsi:type="dcterms:W3CDTF">2020-07-09T11:53:00Z</dcterms:modified>
</cp:coreProperties>
</file>