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E5" w:rsidRPr="00654BE5" w:rsidRDefault="00572676" w:rsidP="00572676">
      <w:pPr>
        <w:autoSpaceDE w:val="0"/>
        <w:autoSpaceDN w:val="0"/>
        <w:adjustRightInd w:val="0"/>
        <w:spacing w:after="0" w:line="240" w:lineRule="auto"/>
        <w:ind w:left="851"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3491230</wp:posOffset>
            </wp:positionH>
            <wp:positionV relativeFrom="paragraph">
              <wp:posOffset>10160</wp:posOffset>
            </wp:positionV>
            <wp:extent cx="685800" cy="80962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pic:spPr>
                </pic:pic>
              </a:graphicData>
            </a:graphic>
          </wp:anchor>
        </w:drawing>
      </w:r>
    </w:p>
    <w:p w:rsidR="00654BE5" w:rsidRPr="00654BE5" w:rsidRDefault="00654BE5" w:rsidP="00572676">
      <w:pPr>
        <w:autoSpaceDE w:val="0"/>
        <w:autoSpaceDN w:val="0"/>
        <w:adjustRightInd w:val="0"/>
        <w:spacing w:after="0" w:line="240" w:lineRule="auto"/>
        <w:ind w:left="851" w:firstLine="567"/>
        <w:jc w:val="both"/>
        <w:rPr>
          <w:rFonts w:ascii="Times New Roman" w:hAnsi="Times New Roman" w:cs="Times New Roman"/>
          <w:b/>
          <w:sz w:val="28"/>
          <w:szCs w:val="28"/>
        </w:rPr>
      </w:pPr>
    </w:p>
    <w:p w:rsidR="00654BE5" w:rsidRPr="00654BE5" w:rsidRDefault="00654BE5" w:rsidP="00572676">
      <w:pPr>
        <w:spacing w:after="0" w:line="240" w:lineRule="auto"/>
        <w:ind w:left="851" w:firstLine="567"/>
        <w:jc w:val="center"/>
        <w:rPr>
          <w:rFonts w:ascii="Times New Roman" w:hAnsi="Times New Roman" w:cs="Times New Roman"/>
          <w:b/>
          <w:sz w:val="28"/>
          <w:szCs w:val="28"/>
        </w:rPr>
      </w:pPr>
    </w:p>
    <w:p w:rsidR="00654BE5" w:rsidRDefault="00654BE5" w:rsidP="00572676">
      <w:pPr>
        <w:spacing w:after="0" w:line="240" w:lineRule="auto"/>
        <w:ind w:left="851" w:firstLine="567"/>
        <w:jc w:val="center"/>
        <w:rPr>
          <w:rFonts w:ascii="Times New Roman" w:hAnsi="Times New Roman" w:cs="Times New Roman"/>
          <w:b/>
          <w:sz w:val="28"/>
          <w:szCs w:val="28"/>
        </w:rPr>
      </w:pPr>
    </w:p>
    <w:p w:rsidR="00572676" w:rsidRPr="00654BE5" w:rsidRDefault="00572676" w:rsidP="00572676">
      <w:pPr>
        <w:spacing w:after="0" w:line="240" w:lineRule="auto"/>
        <w:ind w:left="851" w:firstLine="567"/>
        <w:jc w:val="center"/>
        <w:rPr>
          <w:rFonts w:ascii="Times New Roman" w:hAnsi="Times New Roman" w:cs="Times New Roman"/>
          <w:b/>
          <w:sz w:val="28"/>
          <w:szCs w:val="28"/>
        </w:rPr>
      </w:pPr>
    </w:p>
    <w:p w:rsidR="00654BE5" w:rsidRPr="00BB5BEB" w:rsidRDefault="00654BE5" w:rsidP="00572676">
      <w:pPr>
        <w:spacing w:after="0" w:line="240" w:lineRule="auto"/>
        <w:ind w:left="851" w:firstLine="567"/>
        <w:jc w:val="center"/>
        <w:rPr>
          <w:rFonts w:ascii="Times New Roman" w:hAnsi="Times New Roman" w:cs="Times New Roman"/>
          <w:b/>
          <w:sz w:val="28"/>
          <w:szCs w:val="28"/>
        </w:rPr>
      </w:pPr>
      <w:r w:rsidRPr="00BB5BEB">
        <w:rPr>
          <w:rFonts w:ascii="Times New Roman" w:hAnsi="Times New Roman" w:cs="Times New Roman"/>
          <w:b/>
          <w:sz w:val="28"/>
          <w:szCs w:val="28"/>
        </w:rPr>
        <w:t>ПОСТАНОВЛЕНИЕ</w:t>
      </w:r>
    </w:p>
    <w:p w:rsidR="00654BE5" w:rsidRPr="00BB5BEB" w:rsidRDefault="00654BE5" w:rsidP="00572676">
      <w:pPr>
        <w:spacing w:after="0" w:line="240" w:lineRule="auto"/>
        <w:ind w:left="851" w:firstLine="567"/>
        <w:jc w:val="center"/>
        <w:rPr>
          <w:rFonts w:ascii="Times New Roman" w:hAnsi="Times New Roman" w:cs="Times New Roman"/>
          <w:b/>
          <w:sz w:val="28"/>
          <w:szCs w:val="28"/>
        </w:rPr>
      </w:pPr>
      <w:r w:rsidRPr="00BB5BEB">
        <w:rPr>
          <w:rFonts w:ascii="Times New Roman" w:hAnsi="Times New Roman" w:cs="Times New Roman"/>
          <w:b/>
          <w:sz w:val="28"/>
          <w:szCs w:val="28"/>
        </w:rPr>
        <w:t>Администрации сельского поселения</w:t>
      </w:r>
    </w:p>
    <w:p w:rsidR="00654BE5" w:rsidRPr="00BB5BEB" w:rsidRDefault="00572676" w:rsidP="00572676">
      <w:pPr>
        <w:spacing w:after="0" w:line="240" w:lineRule="auto"/>
        <w:ind w:left="851" w:firstLine="567"/>
        <w:jc w:val="center"/>
        <w:rPr>
          <w:rFonts w:ascii="Times New Roman" w:hAnsi="Times New Roman" w:cs="Times New Roman"/>
          <w:b/>
          <w:sz w:val="28"/>
          <w:szCs w:val="28"/>
        </w:rPr>
      </w:pPr>
      <w:r w:rsidRPr="00BB5BEB">
        <w:rPr>
          <w:rFonts w:ascii="Times New Roman" w:hAnsi="Times New Roman" w:cs="Times New Roman"/>
          <w:b/>
          <w:sz w:val="28"/>
          <w:szCs w:val="28"/>
        </w:rPr>
        <w:t>Пушкинский</w:t>
      </w:r>
      <w:r w:rsidR="00654BE5" w:rsidRPr="00BB5BEB">
        <w:rPr>
          <w:rFonts w:ascii="Times New Roman" w:hAnsi="Times New Roman" w:cs="Times New Roman"/>
          <w:b/>
          <w:sz w:val="28"/>
          <w:szCs w:val="28"/>
        </w:rPr>
        <w:t xml:space="preserve"> сельсовет</w:t>
      </w:r>
    </w:p>
    <w:p w:rsidR="00654BE5" w:rsidRPr="00BB5BEB" w:rsidRDefault="00654BE5" w:rsidP="00572676">
      <w:pPr>
        <w:spacing w:after="0" w:line="240" w:lineRule="auto"/>
        <w:ind w:left="851" w:firstLine="567"/>
        <w:jc w:val="center"/>
        <w:rPr>
          <w:rFonts w:ascii="Times New Roman" w:hAnsi="Times New Roman" w:cs="Times New Roman"/>
          <w:b/>
          <w:sz w:val="28"/>
          <w:szCs w:val="28"/>
        </w:rPr>
      </w:pPr>
      <w:r w:rsidRPr="00BB5BEB">
        <w:rPr>
          <w:rFonts w:ascii="Times New Roman" w:hAnsi="Times New Roman" w:cs="Times New Roman"/>
          <w:b/>
          <w:sz w:val="28"/>
          <w:szCs w:val="28"/>
        </w:rPr>
        <w:t>Добринского муниципального района Липецкой области</w:t>
      </w:r>
    </w:p>
    <w:p w:rsidR="00654BE5" w:rsidRPr="00BB5BEB" w:rsidRDefault="00654BE5" w:rsidP="00572676">
      <w:pPr>
        <w:spacing w:after="0" w:line="240" w:lineRule="auto"/>
        <w:ind w:left="851" w:firstLine="567"/>
        <w:jc w:val="center"/>
        <w:rPr>
          <w:rFonts w:ascii="Times New Roman" w:hAnsi="Times New Roman" w:cs="Times New Roman"/>
          <w:b/>
          <w:sz w:val="28"/>
          <w:szCs w:val="28"/>
        </w:rPr>
      </w:pPr>
      <w:r w:rsidRPr="00BB5BEB">
        <w:rPr>
          <w:rFonts w:ascii="Times New Roman" w:hAnsi="Times New Roman" w:cs="Times New Roman"/>
          <w:b/>
          <w:sz w:val="28"/>
          <w:szCs w:val="28"/>
        </w:rPr>
        <w:t>Российской Федерации</w:t>
      </w:r>
    </w:p>
    <w:p w:rsidR="00654BE5" w:rsidRPr="00BB5BEB" w:rsidRDefault="00654BE5" w:rsidP="00572676">
      <w:pPr>
        <w:spacing w:after="0" w:line="240" w:lineRule="auto"/>
        <w:ind w:left="851" w:firstLine="567"/>
        <w:jc w:val="center"/>
        <w:rPr>
          <w:rFonts w:ascii="Times New Roman" w:hAnsi="Times New Roman" w:cs="Times New Roman"/>
          <w:b/>
          <w:color w:val="000000"/>
          <w:sz w:val="28"/>
          <w:szCs w:val="28"/>
        </w:rPr>
      </w:pPr>
    </w:p>
    <w:p w:rsidR="00654BE5" w:rsidRPr="00BB5BEB" w:rsidRDefault="00572676" w:rsidP="00572676">
      <w:pPr>
        <w:tabs>
          <w:tab w:val="left" w:pos="6580"/>
        </w:tabs>
        <w:spacing w:after="0" w:line="240" w:lineRule="auto"/>
        <w:ind w:left="851" w:firstLine="567"/>
        <w:jc w:val="center"/>
        <w:rPr>
          <w:rFonts w:ascii="Times New Roman" w:hAnsi="Times New Roman" w:cs="Times New Roman"/>
          <w:b/>
          <w:sz w:val="28"/>
          <w:szCs w:val="28"/>
        </w:rPr>
      </w:pPr>
      <w:r w:rsidRPr="00BB5BEB">
        <w:rPr>
          <w:rFonts w:ascii="Times New Roman" w:hAnsi="Times New Roman" w:cs="Times New Roman"/>
          <w:b/>
          <w:sz w:val="28"/>
          <w:szCs w:val="28"/>
        </w:rPr>
        <w:t>23</w:t>
      </w:r>
      <w:r w:rsidR="00654BE5" w:rsidRPr="00BB5BEB">
        <w:rPr>
          <w:rFonts w:ascii="Times New Roman" w:hAnsi="Times New Roman" w:cs="Times New Roman"/>
          <w:b/>
          <w:sz w:val="28"/>
          <w:szCs w:val="28"/>
        </w:rPr>
        <w:t>.</w:t>
      </w:r>
      <w:r w:rsidRPr="00BB5BEB">
        <w:rPr>
          <w:rFonts w:ascii="Times New Roman" w:hAnsi="Times New Roman" w:cs="Times New Roman"/>
          <w:b/>
          <w:sz w:val="28"/>
          <w:szCs w:val="28"/>
        </w:rPr>
        <w:t>0</w:t>
      </w:r>
      <w:r w:rsidR="00654BE5" w:rsidRPr="00BB5BEB">
        <w:rPr>
          <w:rFonts w:ascii="Times New Roman" w:hAnsi="Times New Roman" w:cs="Times New Roman"/>
          <w:b/>
          <w:sz w:val="28"/>
          <w:szCs w:val="28"/>
        </w:rPr>
        <w:t>1.201</w:t>
      </w:r>
      <w:r w:rsidRPr="00BB5BEB">
        <w:rPr>
          <w:rFonts w:ascii="Times New Roman" w:hAnsi="Times New Roman" w:cs="Times New Roman"/>
          <w:b/>
          <w:sz w:val="28"/>
          <w:szCs w:val="28"/>
        </w:rPr>
        <w:t>9</w:t>
      </w:r>
      <w:r w:rsidR="00654BE5" w:rsidRPr="00BB5BEB">
        <w:rPr>
          <w:rFonts w:ascii="Times New Roman" w:hAnsi="Times New Roman" w:cs="Times New Roman"/>
          <w:b/>
          <w:sz w:val="28"/>
          <w:szCs w:val="28"/>
        </w:rPr>
        <w:t xml:space="preserve">                          </w:t>
      </w:r>
      <w:r w:rsidRPr="00BB5BEB">
        <w:rPr>
          <w:rFonts w:ascii="Times New Roman" w:hAnsi="Times New Roman" w:cs="Times New Roman"/>
          <w:b/>
          <w:sz w:val="28"/>
          <w:szCs w:val="28"/>
        </w:rPr>
        <w:t>с. Пушкино</w:t>
      </w:r>
      <w:r w:rsidR="00654BE5" w:rsidRPr="00BB5BEB">
        <w:rPr>
          <w:rFonts w:ascii="Times New Roman" w:hAnsi="Times New Roman" w:cs="Times New Roman"/>
          <w:b/>
          <w:sz w:val="28"/>
          <w:szCs w:val="28"/>
        </w:rPr>
        <w:t xml:space="preserve">                                            №</w:t>
      </w:r>
      <w:r w:rsidRPr="00BB5BEB">
        <w:rPr>
          <w:rFonts w:ascii="Times New Roman" w:hAnsi="Times New Roman" w:cs="Times New Roman"/>
          <w:b/>
          <w:sz w:val="28"/>
          <w:szCs w:val="28"/>
        </w:rPr>
        <w:t>8</w:t>
      </w:r>
    </w:p>
    <w:p w:rsidR="00654BE5" w:rsidRDefault="00654BE5" w:rsidP="00572676">
      <w:pPr>
        <w:autoSpaceDE w:val="0"/>
        <w:autoSpaceDN w:val="0"/>
        <w:adjustRightInd w:val="0"/>
        <w:spacing w:after="0" w:line="240" w:lineRule="auto"/>
        <w:ind w:left="851" w:firstLine="567"/>
        <w:jc w:val="center"/>
        <w:rPr>
          <w:rFonts w:ascii="Times New Roman" w:hAnsi="Times New Roman" w:cs="Times New Roman"/>
          <w:b/>
          <w:sz w:val="28"/>
          <w:szCs w:val="28"/>
        </w:rPr>
      </w:pPr>
    </w:p>
    <w:p w:rsidR="007E48A2" w:rsidRDefault="00654BE5" w:rsidP="00572676">
      <w:pPr>
        <w:autoSpaceDE w:val="0"/>
        <w:autoSpaceDN w:val="0"/>
        <w:adjustRightInd w:val="0"/>
        <w:spacing w:after="0" w:line="240" w:lineRule="auto"/>
        <w:ind w:left="851" w:firstLine="567"/>
        <w:jc w:val="center"/>
        <w:rPr>
          <w:rFonts w:ascii="Times New Roman" w:hAnsi="Times New Roman" w:cs="Times New Roman"/>
          <w:b/>
          <w:sz w:val="28"/>
          <w:szCs w:val="28"/>
        </w:rPr>
      </w:pPr>
      <w:r w:rsidRPr="007E48A2">
        <w:rPr>
          <w:rFonts w:ascii="Times New Roman" w:hAnsi="Times New Roman" w:cs="Times New Roman"/>
          <w:b/>
          <w:sz w:val="28"/>
          <w:szCs w:val="28"/>
        </w:rPr>
        <w:t>Об утверждении Порядка составления,</w:t>
      </w:r>
      <w:r>
        <w:rPr>
          <w:rFonts w:ascii="Times New Roman" w:hAnsi="Times New Roman" w:cs="Times New Roman"/>
          <w:b/>
          <w:sz w:val="28"/>
          <w:szCs w:val="28"/>
        </w:rPr>
        <w:t xml:space="preserve"> </w:t>
      </w:r>
      <w:r w:rsidRPr="007E48A2">
        <w:rPr>
          <w:rFonts w:ascii="Times New Roman" w:hAnsi="Times New Roman" w:cs="Times New Roman"/>
          <w:b/>
          <w:sz w:val="28"/>
          <w:szCs w:val="28"/>
        </w:rPr>
        <w:t>утверждения и ведения бюджетной сметы</w:t>
      </w:r>
      <w:r>
        <w:rPr>
          <w:rFonts w:ascii="Times New Roman" w:hAnsi="Times New Roman" w:cs="Times New Roman"/>
          <w:b/>
          <w:sz w:val="28"/>
          <w:szCs w:val="28"/>
        </w:rPr>
        <w:t xml:space="preserve"> администрации сельского поселения </w:t>
      </w:r>
      <w:r w:rsidR="00572676">
        <w:rPr>
          <w:rFonts w:ascii="Times New Roman" w:hAnsi="Times New Roman" w:cs="Times New Roman"/>
          <w:b/>
          <w:sz w:val="28"/>
          <w:szCs w:val="28"/>
        </w:rPr>
        <w:t>Пушкинский</w:t>
      </w:r>
      <w:r>
        <w:rPr>
          <w:rFonts w:ascii="Times New Roman" w:hAnsi="Times New Roman" w:cs="Times New Roman"/>
          <w:b/>
          <w:sz w:val="28"/>
          <w:szCs w:val="28"/>
        </w:rPr>
        <w:t xml:space="preserve"> сельсовет</w:t>
      </w:r>
    </w:p>
    <w:p w:rsidR="00654BE5" w:rsidRPr="00763111" w:rsidRDefault="00654BE5" w:rsidP="00572676">
      <w:pPr>
        <w:autoSpaceDE w:val="0"/>
        <w:autoSpaceDN w:val="0"/>
        <w:adjustRightInd w:val="0"/>
        <w:spacing w:after="0" w:line="240" w:lineRule="auto"/>
        <w:ind w:left="851" w:firstLine="567"/>
        <w:jc w:val="center"/>
        <w:rPr>
          <w:sz w:val="28"/>
          <w:szCs w:val="20"/>
        </w:rPr>
      </w:pPr>
    </w:p>
    <w:p w:rsidR="007E48A2" w:rsidRPr="007E48A2" w:rsidRDefault="007E48A2" w:rsidP="00572676">
      <w:pPr>
        <w:spacing w:after="0" w:line="240" w:lineRule="auto"/>
        <w:ind w:left="851" w:firstLine="567"/>
        <w:jc w:val="both"/>
        <w:rPr>
          <w:rFonts w:ascii="Times New Roman" w:hAnsi="Times New Roman" w:cs="Times New Roman"/>
          <w:sz w:val="28"/>
          <w:szCs w:val="28"/>
        </w:rPr>
      </w:pPr>
      <w:r w:rsidRPr="00763111">
        <w:rPr>
          <w:sz w:val="28"/>
          <w:szCs w:val="20"/>
        </w:rPr>
        <w:tab/>
      </w:r>
      <w:r w:rsidRPr="007E48A2">
        <w:rPr>
          <w:rFonts w:ascii="Times New Roman" w:hAnsi="Times New Roman" w:cs="Times New Roman"/>
          <w:color w:val="000000"/>
          <w:sz w:val="28"/>
          <w:szCs w:val="28"/>
        </w:rPr>
        <w:t xml:space="preserve">В соответствии со </w:t>
      </w:r>
      <w:hyperlink r:id="rId6" w:history="1">
        <w:r w:rsidRPr="007E48A2">
          <w:rPr>
            <w:rFonts w:ascii="Times New Roman" w:hAnsi="Times New Roman" w:cs="Times New Roman"/>
            <w:color w:val="000000"/>
            <w:sz w:val="28"/>
            <w:szCs w:val="28"/>
          </w:rPr>
          <w:t>статьями 158</w:t>
        </w:r>
      </w:hyperlink>
      <w:r w:rsidRPr="007E48A2">
        <w:rPr>
          <w:rFonts w:ascii="Times New Roman" w:hAnsi="Times New Roman" w:cs="Times New Roman"/>
          <w:color w:val="000000"/>
          <w:sz w:val="28"/>
          <w:szCs w:val="28"/>
        </w:rPr>
        <w:t xml:space="preserve">, </w:t>
      </w:r>
      <w:hyperlink r:id="rId7" w:history="1">
        <w:r w:rsidRPr="007E48A2">
          <w:rPr>
            <w:rFonts w:ascii="Times New Roman" w:hAnsi="Times New Roman" w:cs="Times New Roman"/>
            <w:color w:val="000000"/>
            <w:sz w:val="28"/>
            <w:szCs w:val="28"/>
          </w:rPr>
          <w:t>161</w:t>
        </w:r>
      </w:hyperlink>
      <w:r w:rsidRPr="007E48A2">
        <w:rPr>
          <w:rFonts w:ascii="Times New Roman" w:hAnsi="Times New Roman" w:cs="Times New Roman"/>
          <w:color w:val="000000"/>
          <w:sz w:val="28"/>
          <w:szCs w:val="28"/>
        </w:rPr>
        <w:t xml:space="preserve">, </w:t>
      </w:r>
      <w:hyperlink r:id="rId8" w:history="1">
        <w:r w:rsidRPr="007E48A2">
          <w:rPr>
            <w:rFonts w:ascii="Times New Roman" w:hAnsi="Times New Roman" w:cs="Times New Roman"/>
            <w:color w:val="000000"/>
            <w:sz w:val="28"/>
            <w:szCs w:val="28"/>
          </w:rPr>
          <w:t>221</w:t>
        </w:r>
      </w:hyperlink>
      <w:r w:rsidRPr="007E48A2">
        <w:rPr>
          <w:rFonts w:ascii="Times New Roman" w:hAnsi="Times New Roman" w:cs="Times New Roman"/>
          <w:color w:val="000000"/>
          <w:sz w:val="28"/>
          <w:szCs w:val="28"/>
        </w:rPr>
        <w:t xml:space="preserve"> Бюджетного кодекса Российской Федерации и Общими </w:t>
      </w:r>
      <w:hyperlink r:id="rId9" w:history="1">
        <w:r w:rsidRPr="007E48A2">
          <w:rPr>
            <w:rFonts w:ascii="Times New Roman" w:hAnsi="Times New Roman" w:cs="Times New Roman"/>
            <w:color w:val="000000"/>
            <w:sz w:val="28"/>
            <w:szCs w:val="28"/>
          </w:rPr>
          <w:t>требованиями</w:t>
        </w:r>
      </w:hyperlink>
      <w:r w:rsidRPr="007E48A2">
        <w:rPr>
          <w:rFonts w:ascii="Times New Roman" w:hAnsi="Times New Roman" w:cs="Times New Roman"/>
          <w:color w:val="000000"/>
          <w:sz w:val="28"/>
          <w:szCs w:val="28"/>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N 26н</w:t>
      </w:r>
      <w:r>
        <w:rPr>
          <w:rFonts w:ascii="Times New Roman" w:hAnsi="Times New Roman" w:cs="Times New Roman"/>
          <w:color w:val="000000"/>
          <w:sz w:val="28"/>
          <w:szCs w:val="28"/>
        </w:rPr>
        <w:t xml:space="preserve">, администрация сельского поселения </w:t>
      </w:r>
      <w:r w:rsidR="00572676">
        <w:rPr>
          <w:rFonts w:ascii="Times New Roman" w:hAnsi="Times New Roman" w:cs="Times New Roman"/>
          <w:color w:val="000000"/>
          <w:sz w:val="28"/>
          <w:szCs w:val="28"/>
        </w:rPr>
        <w:t>Пушкинский</w:t>
      </w:r>
      <w:r>
        <w:rPr>
          <w:rFonts w:ascii="Times New Roman" w:hAnsi="Times New Roman" w:cs="Times New Roman"/>
          <w:color w:val="000000"/>
          <w:sz w:val="28"/>
          <w:szCs w:val="28"/>
        </w:rPr>
        <w:t xml:space="preserve"> сельсовет: </w:t>
      </w:r>
    </w:p>
    <w:p w:rsidR="007E48A2" w:rsidRPr="007E48A2" w:rsidRDefault="007E48A2" w:rsidP="00572676">
      <w:pPr>
        <w:spacing w:after="0" w:line="240" w:lineRule="auto"/>
        <w:ind w:left="851" w:firstLine="567"/>
        <w:jc w:val="both"/>
        <w:rPr>
          <w:rFonts w:ascii="Times New Roman" w:hAnsi="Times New Roman" w:cs="Times New Roman"/>
          <w:b/>
          <w:color w:val="FF0000"/>
          <w:sz w:val="28"/>
          <w:szCs w:val="28"/>
        </w:rPr>
      </w:pPr>
      <w:r w:rsidRPr="007E48A2">
        <w:rPr>
          <w:rFonts w:ascii="Times New Roman" w:hAnsi="Times New Roman" w:cs="Times New Roman"/>
          <w:b/>
          <w:sz w:val="28"/>
          <w:szCs w:val="28"/>
        </w:rPr>
        <w:t xml:space="preserve">  ПОСТАНОВЛЯЕТ</w:t>
      </w:r>
      <w:r>
        <w:rPr>
          <w:rFonts w:ascii="Times New Roman" w:hAnsi="Times New Roman" w:cs="Times New Roman"/>
          <w:b/>
          <w:sz w:val="28"/>
          <w:szCs w:val="28"/>
        </w:rPr>
        <w:t>:</w:t>
      </w:r>
      <w:r w:rsidRPr="007E48A2">
        <w:rPr>
          <w:rFonts w:ascii="Times New Roman" w:hAnsi="Times New Roman" w:cs="Times New Roman"/>
          <w:b/>
          <w:sz w:val="28"/>
          <w:szCs w:val="28"/>
        </w:rPr>
        <w:t xml:space="preserve"> </w:t>
      </w:r>
    </w:p>
    <w:p w:rsidR="007E48A2" w:rsidRPr="007E48A2" w:rsidRDefault="007E48A2" w:rsidP="00572676">
      <w:pPr>
        <w:pStyle w:val="ConsPlusNormal"/>
        <w:ind w:left="851" w:firstLine="567"/>
        <w:jc w:val="both"/>
        <w:rPr>
          <w:rFonts w:ascii="Times New Roman" w:hAnsi="Times New Roman" w:cs="Times New Roman"/>
          <w:color w:val="000000"/>
          <w:sz w:val="28"/>
          <w:szCs w:val="28"/>
        </w:rPr>
      </w:pPr>
      <w:r w:rsidRPr="007E48A2">
        <w:rPr>
          <w:rFonts w:ascii="Times New Roman" w:hAnsi="Times New Roman" w:cs="Times New Roman"/>
          <w:color w:val="000000"/>
          <w:sz w:val="28"/>
          <w:szCs w:val="28"/>
        </w:rPr>
        <w:t xml:space="preserve">1. Утвердить </w:t>
      </w:r>
      <w:hyperlink w:anchor="P29" w:history="1">
        <w:r w:rsidRPr="007E48A2">
          <w:rPr>
            <w:rFonts w:ascii="Times New Roman" w:hAnsi="Times New Roman" w:cs="Times New Roman"/>
            <w:color w:val="000000"/>
            <w:sz w:val="28"/>
            <w:szCs w:val="28"/>
          </w:rPr>
          <w:t>Порядок</w:t>
        </w:r>
      </w:hyperlink>
      <w:r w:rsidRPr="007E48A2">
        <w:rPr>
          <w:rFonts w:ascii="Times New Roman" w:hAnsi="Times New Roman" w:cs="Times New Roman"/>
          <w:color w:val="000000"/>
          <w:sz w:val="28"/>
          <w:szCs w:val="28"/>
        </w:rPr>
        <w:t xml:space="preserve"> составления, утверждения и ведения бюджетной сметы </w:t>
      </w:r>
      <w:r>
        <w:rPr>
          <w:rFonts w:ascii="Times New Roman" w:hAnsi="Times New Roman" w:cs="Times New Roman"/>
          <w:color w:val="000000"/>
          <w:sz w:val="28"/>
          <w:szCs w:val="28"/>
        </w:rPr>
        <w:t xml:space="preserve">администрации сельского поселения </w:t>
      </w:r>
      <w:r w:rsidR="00572676">
        <w:rPr>
          <w:rFonts w:ascii="Times New Roman" w:hAnsi="Times New Roman" w:cs="Times New Roman"/>
          <w:color w:val="000000"/>
          <w:sz w:val="28"/>
          <w:szCs w:val="28"/>
        </w:rPr>
        <w:t>Пушкинский</w:t>
      </w:r>
      <w:r>
        <w:rPr>
          <w:rFonts w:ascii="Times New Roman" w:hAnsi="Times New Roman" w:cs="Times New Roman"/>
          <w:color w:val="000000"/>
          <w:sz w:val="28"/>
          <w:szCs w:val="28"/>
        </w:rPr>
        <w:t xml:space="preserve"> сельсовет </w:t>
      </w:r>
      <w:r w:rsidRPr="007E48A2">
        <w:rPr>
          <w:rFonts w:ascii="Times New Roman" w:hAnsi="Times New Roman" w:cs="Times New Roman"/>
          <w:color w:val="000000"/>
          <w:sz w:val="28"/>
          <w:szCs w:val="28"/>
        </w:rPr>
        <w:t xml:space="preserve"> согласно приложению.</w:t>
      </w:r>
    </w:p>
    <w:p w:rsidR="007E48A2" w:rsidRPr="007E48A2" w:rsidRDefault="007E48A2" w:rsidP="00572676">
      <w:pPr>
        <w:pStyle w:val="ConsPlusNormal"/>
        <w:ind w:left="851" w:firstLine="567"/>
        <w:jc w:val="both"/>
        <w:rPr>
          <w:rFonts w:ascii="Times New Roman" w:hAnsi="Times New Roman" w:cs="Times New Roman"/>
          <w:color w:val="000000"/>
          <w:sz w:val="28"/>
          <w:szCs w:val="28"/>
        </w:rPr>
      </w:pPr>
      <w:r w:rsidRPr="007E48A2">
        <w:rPr>
          <w:rFonts w:ascii="Times New Roman" w:hAnsi="Times New Roman" w:cs="Times New Roman"/>
          <w:color w:val="000000"/>
          <w:sz w:val="28"/>
          <w:szCs w:val="28"/>
        </w:rPr>
        <w:t>2. Настоящ</w:t>
      </w:r>
      <w:r>
        <w:rPr>
          <w:rFonts w:ascii="Times New Roman" w:hAnsi="Times New Roman" w:cs="Times New Roman"/>
          <w:color w:val="000000"/>
          <w:sz w:val="28"/>
          <w:szCs w:val="28"/>
        </w:rPr>
        <w:t>ее постановление</w:t>
      </w:r>
      <w:r w:rsidRPr="007E48A2">
        <w:rPr>
          <w:rFonts w:ascii="Times New Roman" w:hAnsi="Times New Roman" w:cs="Times New Roman"/>
          <w:color w:val="000000"/>
          <w:sz w:val="28"/>
          <w:szCs w:val="28"/>
        </w:rPr>
        <w:t xml:space="preserve"> применяется при составлении, утверждении и ведении бюджетной сметы, начиная с составления, утверждения и ведения бюджетной сметы на 2019 год (на 2019 год и плановый период 2020 и 2021 годов).</w:t>
      </w:r>
    </w:p>
    <w:p w:rsidR="007E48A2" w:rsidRPr="007E48A2" w:rsidRDefault="007E48A2" w:rsidP="00572676">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3</w:t>
      </w:r>
      <w:r w:rsidRPr="007E48A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E48A2">
        <w:rPr>
          <w:rFonts w:ascii="Times New Roman" w:hAnsi="Times New Roman" w:cs="Times New Roman"/>
          <w:sz w:val="28"/>
          <w:szCs w:val="28"/>
        </w:rPr>
        <w:t>Контроль за</w:t>
      </w:r>
      <w:proofErr w:type="gramEnd"/>
      <w:r w:rsidRPr="007E48A2">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7E48A2">
        <w:rPr>
          <w:rFonts w:ascii="Times New Roman" w:hAnsi="Times New Roman" w:cs="Times New Roman"/>
          <w:sz w:val="28"/>
          <w:szCs w:val="28"/>
        </w:rPr>
        <w:t xml:space="preserve"> возложить на </w:t>
      </w:r>
      <w:r>
        <w:rPr>
          <w:rFonts w:ascii="Times New Roman" w:hAnsi="Times New Roman" w:cs="Times New Roman"/>
          <w:sz w:val="28"/>
          <w:szCs w:val="28"/>
        </w:rPr>
        <w:t>главного специалиста-эксперта</w:t>
      </w:r>
      <w:r w:rsidRPr="007E48A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r w:rsidR="00572676">
        <w:rPr>
          <w:rFonts w:ascii="Times New Roman" w:hAnsi="Times New Roman" w:cs="Times New Roman"/>
          <w:sz w:val="28"/>
          <w:szCs w:val="28"/>
        </w:rPr>
        <w:t>Тандилашвили Т.В</w:t>
      </w:r>
      <w:r>
        <w:rPr>
          <w:rFonts w:ascii="Times New Roman" w:hAnsi="Times New Roman" w:cs="Times New Roman"/>
          <w:sz w:val="28"/>
          <w:szCs w:val="28"/>
        </w:rPr>
        <w:t xml:space="preserve">. </w:t>
      </w:r>
    </w:p>
    <w:p w:rsidR="007E48A2" w:rsidRDefault="007E48A2" w:rsidP="00572676">
      <w:pPr>
        <w:spacing w:after="0" w:line="240" w:lineRule="auto"/>
        <w:ind w:left="851" w:firstLine="567"/>
        <w:rPr>
          <w:sz w:val="28"/>
          <w:szCs w:val="28"/>
        </w:rPr>
      </w:pPr>
    </w:p>
    <w:p w:rsidR="00572676" w:rsidRDefault="00572676" w:rsidP="00572676">
      <w:pPr>
        <w:spacing w:after="0" w:line="240" w:lineRule="auto"/>
        <w:ind w:left="851" w:firstLine="567"/>
        <w:rPr>
          <w:sz w:val="28"/>
          <w:szCs w:val="28"/>
        </w:rPr>
      </w:pPr>
    </w:p>
    <w:p w:rsidR="00572676" w:rsidRDefault="00572676" w:rsidP="00572676">
      <w:pPr>
        <w:spacing w:after="0" w:line="240" w:lineRule="auto"/>
        <w:ind w:left="851" w:firstLine="567"/>
        <w:rPr>
          <w:sz w:val="28"/>
          <w:szCs w:val="28"/>
        </w:rPr>
      </w:pPr>
    </w:p>
    <w:p w:rsidR="00572676" w:rsidRDefault="00572676" w:rsidP="00572676">
      <w:pPr>
        <w:spacing w:after="0" w:line="240" w:lineRule="auto"/>
        <w:ind w:left="851" w:firstLine="567"/>
        <w:rPr>
          <w:sz w:val="28"/>
          <w:szCs w:val="28"/>
        </w:rPr>
      </w:pPr>
    </w:p>
    <w:p w:rsidR="007E48A2" w:rsidRDefault="007E48A2" w:rsidP="00572676">
      <w:pPr>
        <w:spacing w:after="0" w:line="240" w:lineRule="auto"/>
        <w:ind w:left="851" w:firstLine="567"/>
        <w:rPr>
          <w:sz w:val="28"/>
          <w:szCs w:val="28"/>
        </w:rPr>
      </w:pPr>
    </w:p>
    <w:p w:rsidR="007E48A2" w:rsidRPr="007E48A2" w:rsidRDefault="007E48A2" w:rsidP="00572676">
      <w:pPr>
        <w:spacing w:after="0" w:line="240" w:lineRule="auto"/>
        <w:ind w:left="851" w:firstLine="567"/>
        <w:rPr>
          <w:rFonts w:ascii="Times New Roman" w:hAnsi="Times New Roman" w:cs="Times New Roman"/>
          <w:sz w:val="28"/>
          <w:szCs w:val="28"/>
        </w:rPr>
      </w:pPr>
      <w:r w:rsidRPr="007E48A2">
        <w:rPr>
          <w:rFonts w:ascii="Times New Roman" w:hAnsi="Times New Roman" w:cs="Times New Roman"/>
          <w:sz w:val="28"/>
          <w:szCs w:val="28"/>
        </w:rPr>
        <w:t xml:space="preserve">Глава администрации сельского </w:t>
      </w:r>
    </w:p>
    <w:p w:rsidR="007E48A2" w:rsidRDefault="007E48A2" w:rsidP="00572676">
      <w:pPr>
        <w:tabs>
          <w:tab w:val="left" w:pos="7575"/>
        </w:tabs>
        <w:spacing w:after="0" w:line="240" w:lineRule="auto"/>
        <w:ind w:left="851" w:firstLine="567"/>
        <w:rPr>
          <w:rFonts w:ascii="Times New Roman" w:hAnsi="Times New Roman" w:cs="Times New Roman"/>
          <w:sz w:val="28"/>
          <w:szCs w:val="28"/>
        </w:rPr>
      </w:pPr>
      <w:r w:rsidRPr="007E48A2">
        <w:rPr>
          <w:rFonts w:ascii="Times New Roman" w:hAnsi="Times New Roman" w:cs="Times New Roman"/>
          <w:sz w:val="28"/>
          <w:szCs w:val="28"/>
        </w:rPr>
        <w:t xml:space="preserve">поселения </w:t>
      </w:r>
      <w:r w:rsidR="00572676">
        <w:rPr>
          <w:rFonts w:ascii="Times New Roman" w:hAnsi="Times New Roman" w:cs="Times New Roman"/>
          <w:sz w:val="28"/>
          <w:szCs w:val="28"/>
        </w:rPr>
        <w:t>Пушкинский</w:t>
      </w:r>
      <w:r w:rsidRPr="007E48A2">
        <w:rPr>
          <w:rFonts w:ascii="Times New Roman" w:hAnsi="Times New Roman" w:cs="Times New Roman"/>
          <w:sz w:val="28"/>
          <w:szCs w:val="28"/>
        </w:rPr>
        <w:t xml:space="preserve"> сельсовет</w:t>
      </w:r>
      <w:r w:rsidR="00572676">
        <w:rPr>
          <w:rFonts w:ascii="Times New Roman" w:hAnsi="Times New Roman" w:cs="Times New Roman"/>
          <w:sz w:val="28"/>
          <w:szCs w:val="28"/>
        </w:rPr>
        <w:tab/>
        <w:t>Н.Г. Демихова</w:t>
      </w:r>
    </w:p>
    <w:p w:rsidR="00572676" w:rsidRDefault="00572676" w:rsidP="00572676">
      <w:pPr>
        <w:tabs>
          <w:tab w:val="left" w:pos="7575"/>
        </w:tabs>
        <w:spacing w:after="0" w:line="240" w:lineRule="auto"/>
        <w:ind w:left="851" w:firstLine="567"/>
        <w:rPr>
          <w:rFonts w:ascii="Times New Roman" w:hAnsi="Times New Roman" w:cs="Times New Roman"/>
          <w:sz w:val="28"/>
          <w:szCs w:val="28"/>
        </w:rPr>
      </w:pPr>
    </w:p>
    <w:p w:rsidR="00572676" w:rsidRDefault="00572676" w:rsidP="00572676">
      <w:pPr>
        <w:tabs>
          <w:tab w:val="left" w:pos="7575"/>
        </w:tabs>
        <w:spacing w:after="0" w:line="240" w:lineRule="auto"/>
        <w:ind w:left="851" w:firstLine="567"/>
        <w:rPr>
          <w:rFonts w:ascii="Times New Roman" w:hAnsi="Times New Roman" w:cs="Times New Roman"/>
          <w:sz w:val="28"/>
          <w:szCs w:val="28"/>
        </w:rPr>
      </w:pPr>
    </w:p>
    <w:p w:rsidR="00572676" w:rsidRPr="007E48A2" w:rsidRDefault="00572676" w:rsidP="00572676">
      <w:pPr>
        <w:tabs>
          <w:tab w:val="left" w:pos="7575"/>
        </w:tabs>
        <w:spacing w:after="0" w:line="240" w:lineRule="auto"/>
        <w:ind w:left="851" w:firstLine="567"/>
        <w:rPr>
          <w:rFonts w:ascii="Times New Roman" w:hAnsi="Times New Roman" w:cs="Times New Roman"/>
          <w:sz w:val="28"/>
          <w:szCs w:val="28"/>
        </w:rPr>
      </w:pPr>
    </w:p>
    <w:p w:rsidR="007E48A2" w:rsidRPr="007E48A2" w:rsidRDefault="007E48A2" w:rsidP="00572676">
      <w:pPr>
        <w:spacing w:after="0" w:line="240" w:lineRule="auto"/>
        <w:ind w:left="851" w:firstLine="567"/>
        <w:rPr>
          <w:sz w:val="28"/>
          <w:szCs w:val="28"/>
        </w:rPr>
      </w:pPr>
    </w:p>
    <w:p w:rsidR="007E48A2" w:rsidRPr="007E48A2" w:rsidRDefault="007E48A2" w:rsidP="00572676">
      <w:pPr>
        <w:pStyle w:val="21"/>
        <w:ind w:left="851" w:firstLine="567"/>
        <w:jc w:val="both"/>
        <w:rPr>
          <w:szCs w:val="28"/>
        </w:rPr>
      </w:pPr>
    </w:p>
    <w:p w:rsidR="007E48A2" w:rsidRPr="007E48A2" w:rsidRDefault="007E48A2" w:rsidP="00572676">
      <w:pPr>
        <w:pStyle w:val="21"/>
        <w:ind w:left="851" w:firstLine="567"/>
        <w:jc w:val="both"/>
        <w:rPr>
          <w:szCs w:val="28"/>
        </w:rPr>
      </w:pPr>
    </w:p>
    <w:p w:rsidR="007E48A2" w:rsidRPr="007E48A2" w:rsidRDefault="007E48A2" w:rsidP="00572676">
      <w:pPr>
        <w:pStyle w:val="21"/>
        <w:ind w:left="851" w:firstLine="567"/>
        <w:jc w:val="both"/>
        <w:rPr>
          <w:szCs w:val="28"/>
        </w:rPr>
      </w:pPr>
    </w:p>
    <w:p w:rsidR="007E48A2" w:rsidRPr="007E48A2" w:rsidRDefault="007E48A2" w:rsidP="00572676">
      <w:pPr>
        <w:pStyle w:val="21"/>
        <w:ind w:left="851" w:firstLine="567"/>
        <w:jc w:val="both"/>
        <w:rPr>
          <w:szCs w:val="28"/>
        </w:rPr>
      </w:pPr>
    </w:p>
    <w:p w:rsidR="00572676" w:rsidRDefault="00572676" w:rsidP="00572676">
      <w:pPr>
        <w:spacing w:after="0" w:line="240" w:lineRule="auto"/>
        <w:ind w:left="851" w:firstLine="567"/>
        <w:jc w:val="right"/>
        <w:rPr>
          <w:rFonts w:ascii="Times New Roman" w:hAnsi="Times New Roman" w:cs="Times New Roman"/>
          <w:szCs w:val="28"/>
        </w:rPr>
      </w:pPr>
    </w:p>
    <w:p w:rsidR="007E48A2" w:rsidRPr="00097786" w:rsidRDefault="007E48A2" w:rsidP="00572676">
      <w:pPr>
        <w:spacing w:after="0" w:line="240" w:lineRule="auto"/>
        <w:jc w:val="right"/>
        <w:rPr>
          <w:rFonts w:ascii="Times New Roman" w:hAnsi="Times New Roman" w:cs="Times New Roman"/>
          <w:szCs w:val="28"/>
        </w:rPr>
      </w:pPr>
      <w:r w:rsidRPr="00097786">
        <w:rPr>
          <w:rFonts w:ascii="Times New Roman" w:hAnsi="Times New Roman" w:cs="Times New Roman"/>
          <w:szCs w:val="28"/>
        </w:rPr>
        <w:t>Приложение</w:t>
      </w:r>
    </w:p>
    <w:p w:rsidR="007E48A2" w:rsidRPr="00097786" w:rsidRDefault="007E48A2" w:rsidP="00572676">
      <w:pPr>
        <w:spacing w:after="0" w:line="240" w:lineRule="auto"/>
        <w:ind w:left="851" w:firstLine="567"/>
        <w:jc w:val="right"/>
        <w:rPr>
          <w:rFonts w:ascii="Times New Roman" w:hAnsi="Times New Roman" w:cs="Times New Roman"/>
          <w:szCs w:val="28"/>
        </w:rPr>
      </w:pPr>
      <w:r w:rsidRPr="00097786">
        <w:rPr>
          <w:rFonts w:ascii="Times New Roman" w:hAnsi="Times New Roman" w:cs="Times New Roman"/>
          <w:szCs w:val="28"/>
        </w:rPr>
        <w:t xml:space="preserve">к </w:t>
      </w:r>
      <w:r w:rsidR="00097786">
        <w:rPr>
          <w:rFonts w:ascii="Times New Roman" w:hAnsi="Times New Roman" w:cs="Times New Roman"/>
          <w:szCs w:val="28"/>
        </w:rPr>
        <w:t>постановлению администрации</w:t>
      </w:r>
    </w:p>
    <w:p w:rsidR="007E48A2" w:rsidRPr="00097786" w:rsidRDefault="00097786" w:rsidP="00572676">
      <w:pPr>
        <w:spacing w:after="0" w:line="240" w:lineRule="auto"/>
        <w:ind w:left="851" w:firstLine="567"/>
        <w:jc w:val="right"/>
        <w:rPr>
          <w:rFonts w:ascii="Times New Roman" w:hAnsi="Times New Roman" w:cs="Times New Roman"/>
          <w:szCs w:val="28"/>
        </w:rPr>
      </w:pPr>
      <w:r>
        <w:rPr>
          <w:rFonts w:ascii="Times New Roman" w:hAnsi="Times New Roman" w:cs="Times New Roman"/>
          <w:szCs w:val="28"/>
        </w:rPr>
        <w:t>сельского поселения</w:t>
      </w:r>
    </w:p>
    <w:p w:rsidR="007E48A2" w:rsidRPr="00097786" w:rsidRDefault="00572676" w:rsidP="00572676">
      <w:pPr>
        <w:spacing w:after="0" w:line="240" w:lineRule="auto"/>
        <w:ind w:left="851" w:firstLine="567"/>
        <w:jc w:val="right"/>
        <w:rPr>
          <w:rFonts w:ascii="Times New Roman" w:hAnsi="Times New Roman" w:cs="Times New Roman"/>
          <w:szCs w:val="28"/>
        </w:rPr>
      </w:pPr>
      <w:r>
        <w:rPr>
          <w:rFonts w:ascii="Times New Roman" w:hAnsi="Times New Roman" w:cs="Times New Roman"/>
          <w:szCs w:val="28"/>
        </w:rPr>
        <w:t>Пушкинский</w:t>
      </w:r>
      <w:r w:rsidR="00097786">
        <w:rPr>
          <w:rFonts w:ascii="Times New Roman" w:hAnsi="Times New Roman" w:cs="Times New Roman"/>
          <w:szCs w:val="28"/>
        </w:rPr>
        <w:t xml:space="preserve"> сельсовет</w:t>
      </w:r>
    </w:p>
    <w:p w:rsidR="007E48A2" w:rsidRPr="00097786" w:rsidRDefault="00654BE5" w:rsidP="00572676">
      <w:pPr>
        <w:spacing w:after="0" w:line="240" w:lineRule="auto"/>
        <w:ind w:left="851" w:firstLine="567"/>
        <w:jc w:val="right"/>
        <w:rPr>
          <w:rFonts w:ascii="Times New Roman" w:hAnsi="Times New Roman" w:cs="Times New Roman"/>
          <w:color w:val="FF0000"/>
          <w:szCs w:val="28"/>
        </w:rPr>
      </w:pPr>
      <w:r>
        <w:rPr>
          <w:rFonts w:ascii="Times New Roman" w:hAnsi="Times New Roman" w:cs="Times New Roman"/>
          <w:szCs w:val="28"/>
        </w:rPr>
        <w:t xml:space="preserve">от </w:t>
      </w:r>
      <w:r w:rsidR="00572676">
        <w:rPr>
          <w:rFonts w:ascii="Times New Roman" w:hAnsi="Times New Roman" w:cs="Times New Roman"/>
          <w:szCs w:val="28"/>
        </w:rPr>
        <w:t>23</w:t>
      </w:r>
      <w:r>
        <w:rPr>
          <w:rFonts w:ascii="Times New Roman" w:hAnsi="Times New Roman" w:cs="Times New Roman"/>
          <w:szCs w:val="28"/>
        </w:rPr>
        <w:t>.</w:t>
      </w:r>
      <w:r w:rsidR="00572676">
        <w:rPr>
          <w:rFonts w:ascii="Times New Roman" w:hAnsi="Times New Roman" w:cs="Times New Roman"/>
          <w:szCs w:val="28"/>
        </w:rPr>
        <w:t>0</w:t>
      </w:r>
      <w:r>
        <w:rPr>
          <w:rFonts w:ascii="Times New Roman" w:hAnsi="Times New Roman" w:cs="Times New Roman"/>
          <w:szCs w:val="28"/>
        </w:rPr>
        <w:t>1.</w:t>
      </w:r>
      <w:r w:rsidR="007E48A2" w:rsidRPr="00097786">
        <w:rPr>
          <w:rFonts w:ascii="Times New Roman" w:hAnsi="Times New Roman" w:cs="Times New Roman"/>
          <w:szCs w:val="28"/>
        </w:rPr>
        <w:t xml:space="preserve"> 201</w:t>
      </w:r>
      <w:r w:rsidR="00572676">
        <w:rPr>
          <w:rFonts w:ascii="Times New Roman" w:hAnsi="Times New Roman" w:cs="Times New Roman"/>
          <w:szCs w:val="28"/>
        </w:rPr>
        <w:t>9</w:t>
      </w:r>
      <w:r w:rsidR="007E48A2" w:rsidRPr="00097786">
        <w:rPr>
          <w:rFonts w:ascii="Times New Roman" w:hAnsi="Times New Roman" w:cs="Times New Roman"/>
          <w:szCs w:val="28"/>
        </w:rPr>
        <w:t xml:space="preserve"> года №</w:t>
      </w:r>
      <w:r w:rsidR="00097786">
        <w:rPr>
          <w:rFonts w:ascii="Times New Roman" w:hAnsi="Times New Roman" w:cs="Times New Roman"/>
          <w:szCs w:val="28"/>
        </w:rPr>
        <w:t xml:space="preserve"> </w:t>
      </w:r>
      <w:r w:rsidR="00572676">
        <w:rPr>
          <w:rFonts w:ascii="Times New Roman" w:hAnsi="Times New Roman" w:cs="Times New Roman"/>
          <w:szCs w:val="28"/>
        </w:rPr>
        <w:t>8</w:t>
      </w:r>
    </w:p>
    <w:p w:rsidR="007E48A2" w:rsidRPr="00741C58" w:rsidRDefault="007E48A2" w:rsidP="00572676">
      <w:pPr>
        <w:spacing w:after="0" w:line="240" w:lineRule="auto"/>
        <w:ind w:left="851" w:firstLine="567"/>
        <w:jc w:val="right"/>
        <w:rPr>
          <w:sz w:val="24"/>
          <w:szCs w:val="24"/>
        </w:rPr>
      </w:pPr>
    </w:p>
    <w:p w:rsidR="007E48A2" w:rsidRPr="00741C58" w:rsidRDefault="007E48A2" w:rsidP="00572676">
      <w:pPr>
        <w:pStyle w:val="ConsPlusTitle"/>
        <w:ind w:left="851" w:firstLine="567"/>
        <w:jc w:val="center"/>
        <w:rPr>
          <w:rFonts w:ascii="Times New Roman" w:hAnsi="Times New Roman" w:cs="Times New Roman"/>
          <w:sz w:val="24"/>
          <w:szCs w:val="24"/>
        </w:rPr>
      </w:pPr>
      <w:r w:rsidRPr="00741C58">
        <w:rPr>
          <w:rFonts w:ascii="Times New Roman" w:hAnsi="Times New Roman" w:cs="Times New Roman"/>
          <w:sz w:val="24"/>
          <w:szCs w:val="24"/>
        </w:rPr>
        <w:t>ПОРЯДОК</w:t>
      </w:r>
    </w:p>
    <w:p w:rsidR="00097786" w:rsidRPr="00741C58" w:rsidRDefault="00654BE5" w:rsidP="00572676">
      <w:pPr>
        <w:pStyle w:val="ConsPlusNormal"/>
        <w:ind w:left="851" w:firstLine="567"/>
        <w:jc w:val="center"/>
        <w:outlineLvl w:val="1"/>
        <w:rPr>
          <w:rFonts w:ascii="Times New Roman" w:hAnsi="Times New Roman" w:cs="Times New Roman"/>
          <w:b/>
          <w:sz w:val="24"/>
          <w:szCs w:val="24"/>
        </w:rPr>
      </w:pPr>
      <w:r w:rsidRPr="00741C58">
        <w:rPr>
          <w:rFonts w:ascii="Times New Roman" w:hAnsi="Times New Roman" w:cs="Times New Roman"/>
          <w:b/>
          <w:sz w:val="24"/>
          <w:szCs w:val="24"/>
        </w:rPr>
        <w:t xml:space="preserve">составления, утверждения и ведения бюджетной сметы администрации сельского поселения </w:t>
      </w:r>
      <w:r w:rsidR="00572676" w:rsidRPr="00741C58">
        <w:rPr>
          <w:rFonts w:ascii="Times New Roman" w:hAnsi="Times New Roman" w:cs="Times New Roman"/>
          <w:b/>
          <w:sz w:val="24"/>
          <w:szCs w:val="24"/>
        </w:rPr>
        <w:t>Пушкинский</w:t>
      </w:r>
      <w:r w:rsidRPr="00741C58">
        <w:rPr>
          <w:rFonts w:ascii="Times New Roman" w:hAnsi="Times New Roman" w:cs="Times New Roman"/>
          <w:b/>
          <w:sz w:val="24"/>
          <w:szCs w:val="24"/>
        </w:rPr>
        <w:t xml:space="preserve"> сельсовет</w:t>
      </w:r>
    </w:p>
    <w:p w:rsidR="00654BE5" w:rsidRPr="00741C58" w:rsidRDefault="00654BE5" w:rsidP="00572676">
      <w:pPr>
        <w:pStyle w:val="ConsPlusNormal"/>
        <w:ind w:left="851" w:firstLine="567"/>
        <w:jc w:val="center"/>
        <w:outlineLvl w:val="1"/>
        <w:rPr>
          <w:rFonts w:ascii="Times New Roman" w:hAnsi="Times New Roman" w:cs="Times New Roman"/>
          <w:b/>
          <w:sz w:val="24"/>
          <w:szCs w:val="24"/>
        </w:rPr>
      </w:pPr>
    </w:p>
    <w:p w:rsidR="007E48A2" w:rsidRPr="00741C58" w:rsidRDefault="007E48A2" w:rsidP="00572676">
      <w:pPr>
        <w:pStyle w:val="ConsPlusNormal"/>
        <w:ind w:left="851" w:firstLine="567"/>
        <w:jc w:val="center"/>
        <w:outlineLvl w:val="1"/>
        <w:rPr>
          <w:rFonts w:ascii="Times New Roman" w:hAnsi="Times New Roman" w:cs="Times New Roman"/>
          <w:b/>
          <w:sz w:val="24"/>
          <w:szCs w:val="24"/>
        </w:rPr>
      </w:pPr>
      <w:r w:rsidRPr="00741C58">
        <w:rPr>
          <w:rFonts w:ascii="Times New Roman" w:hAnsi="Times New Roman" w:cs="Times New Roman"/>
          <w:b/>
          <w:sz w:val="24"/>
          <w:szCs w:val="24"/>
        </w:rPr>
        <w:t>I. Общие положения</w:t>
      </w:r>
    </w:p>
    <w:p w:rsidR="007E48A2" w:rsidRPr="00741C58" w:rsidRDefault="007E48A2" w:rsidP="00572676">
      <w:pPr>
        <w:pStyle w:val="ConsPlusNormal"/>
        <w:ind w:left="851" w:firstLine="567"/>
        <w:jc w:val="both"/>
        <w:rPr>
          <w:rFonts w:ascii="Times New Roman" w:hAnsi="Times New Roman" w:cs="Times New Roman"/>
          <w:sz w:val="24"/>
          <w:szCs w:val="24"/>
        </w:rPr>
      </w:pPr>
      <w:proofErr w:type="gramStart"/>
      <w:r w:rsidRPr="00741C58">
        <w:rPr>
          <w:rFonts w:ascii="Times New Roman" w:hAnsi="Times New Roman" w:cs="Times New Roman"/>
          <w:sz w:val="24"/>
          <w:szCs w:val="24"/>
        </w:rPr>
        <w:t xml:space="preserve">1.1.Настоящий Порядок разработан в соответствии со </w:t>
      </w:r>
      <w:hyperlink r:id="rId10" w:history="1">
        <w:r w:rsidRPr="00741C58">
          <w:rPr>
            <w:rFonts w:ascii="Times New Roman" w:hAnsi="Times New Roman" w:cs="Times New Roman"/>
            <w:sz w:val="24"/>
            <w:szCs w:val="24"/>
          </w:rPr>
          <w:t>статьями 158</w:t>
        </w:r>
      </w:hyperlink>
      <w:r w:rsidRPr="00741C58">
        <w:rPr>
          <w:rFonts w:ascii="Times New Roman" w:hAnsi="Times New Roman" w:cs="Times New Roman"/>
          <w:sz w:val="24"/>
          <w:szCs w:val="24"/>
        </w:rPr>
        <w:t xml:space="preserve">, </w:t>
      </w:r>
      <w:hyperlink r:id="rId11" w:history="1">
        <w:r w:rsidRPr="00741C58">
          <w:rPr>
            <w:rFonts w:ascii="Times New Roman" w:hAnsi="Times New Roman" w:cs="Times New Roman"/>
            <w:sz w:val="24"/>
            <w:szCs w:val="24"/>
          </w:rPr>
          <w:t>161</w:t>
        </w:r>
      </w:hyperlink>
      <w:r w:rsidRPr="00741C58">
        <w:rPr>
          <w:rFonts w:ascii="Times New Roman" w:hAnsi="Times New Roman" w:cs="Times New Roman"/>
          <w:sz w:val="24"/>
          <w:szCs w:val="24"/>
        </w:rPr>
        <w:t xml:space="preserve">, </w:t>
      </w:r>
      <w:hyperlink r:id="rId12" w:history="1">
        <w:r w:rsidRPr="00741C58">
          <w:rPr>
            <w:rFonts w:ascii="Times New Roman" w:hAnsi="Times New Roman" w:cs="Times New Roman"/>
            <w:sz w:val="24"/>
            <w:szCs w:val="24"/>
          </w:rPr>
          <w:t>221</w:t>
        </w:r>
      </w:hyperlink>
      <w:r w:rsidRPr="00741C58">
        <w:rPr>
          <w:rFonts w:ascii="Times New Roman" w:hAnsi="Times New Roman" w:cs="Times New Roman"/>
          <w:sz w:val="24"/>
          <w:szCs w:val="24"/>
        </w:rPr>
        <w:t xml:space="preserve"> Бюджетного кодекса Российской Федерации и Общими </w:t>
      </w:r>
      <w:hyperlink r:id="rId13" w:history="1">
        <w:r w:rsidRPr="00741C58">
          <w:rPr>
            <w:rFonts w:ascii="Times New Roman" w:hAnsi="Times New Roman" w:cs="Times New Roman"/>
            <w:sz w:val="24"/>
            <w:szCs w:val="24"/>
          </w:rPr>
          <w:t>требованиями</w:t>
        </w:r>
      </w:hyperlink>
      <w:r w:rsidRPr="00741C58">
        <w:rPr>
          <w:rFonts w:ascii="Times New Roman" w:hAnsi="Times New Roman" w:cs="Times New Roman"/>
          <w:sz w:val="24"/>
          <w:szCs w:val="24"/>
        </w:rPr>
        <w:t xml:space="preserve">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 февраля 2018 г. N 26н, и определяет правила составления, утверждения и ведения бюджетной сметы </w:t>
      </w:r>
      <w:r w:rsidR="00097786" w:rsidRPr="00741C58">
        <w:rPr>
          <w:rFonts w:ascii="Times New Roman" w:hAnsi="Times New Roman" w:cs="Times New Roman"/>
          <w:color w:val="000000"/>
          <w:sz w:val="24"/>
          <w:szCs w:val="24"/>
        </w:rPr>
        <w:t xml:space="preserve">администрации сельского поселения </w:t>
      </w:r>
      <w:r w:rsidR="00572676" w:rsidRPr="00741C58">
        <w:rPr>
          <w:rFonts w:ascii="Times New Roman" w:hAnsi="Times New Roman" w:cs="Times New Roman"/>
          <w:color w:val="000000"/>
          <w:sz w:val="24"/>
          <w:szCs w:val="24"/>
        </w:rPr>
        <w:t>Пушкинский</w:t>
      </w:r>
      <w:r w:rsidR="00097786" w:rsidRPr="00741C58">
        <w:rPr>
          <w:rFonts w:ascii="Times New Roman" w:hAnsi="Times New Roman" w:cs="Times New Roman"/>
          <w:color w:val="000000"/>
          <w:sz w:val="24"/>
          <w:szCs w:val="24"/>
        </w:rPr>
        <w:t xml:space="preserve"> сельсовет</w:t>
      </w:r>
      <w:r w:rsidRPr="00741C58">
        <w:rPr>
          <w:rFonts w:ascii="Times New Roman" w:hAnsi="Times New Roman" w:cs="Times New Roman"/>
          <w:sz w:val="24"/>
          <w:szCs w:val="24"/>
        </w:rPr>
        <w:t>.</w:t>
      </w:r>
      <w:proofErr w:type="gramEnd"/>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1.2. Бюджетная смета (далее - смета) составляется и ведется в целях установления объема и распределения направлений расходов средств </w:t>
      </w:r>
      <w:r w:rsidR="00097786" w:rsidRPr="00741C58">
        <w:rPr>
          <w:rFonts w:ascii="Times New Roman" w:hAnsi="Times New Roman" w:cs="Times New Roman"/>
          <w:sz w:val="24"/>
          <w:szCs w:val="24"/>
        </w:rPr>
        <w:t>местного</w:t>
      </w:r>
      <w:r w:rsidRPr="00741C58">
        <w:rPr>
          <w:rFonts w:ascii="Times New Roman" w:hAnsi="Times New Roman" w:cs="Times New Roman"/>
          <w:sz w:val="24"/>
          <w:szCs w:val="24"/>
        </w:rPr>
        <w:t xml:space="preserve"> бюджета на срок действия решения о бюджете </w:t>
      </w:r>
      <w:r w:rsidR="00097786" w:rsidRPr="00741C58">
        <w:rPr>
          <w:rFonts w:ascii="Times New Roman" w:hAnsi="Times New Roman" w:cs="Times New Roman"/>
          <w:sz w:val="24"/>
          <w:szCs w:val="24"/>
        </w:rPr>
        <w:t xml:space="preserve">сельского поселения </w:t>
      </w:r>
      <w:r w:rsidR="00572676" w:rsidRPr="00741C58">
        <w:rPr>
          <w:rFonts w:ascii="Times New Roman" w:hAnsi="Times New Roman" w:cs="Times New Roman"/>
          <w:sz w:val="24"/>
          <w:szCs w:val="24"/>
        </w:rPr>
        <w:t>Пушкинский</w:t>
      </w:r>
      <w:r w:rsidR="00097786" w:rsidRPr="00741C58">
        <w:rPr>
          <w:rFonts w:ascii="Times New Roman" w:hAnsi="Times New Roman" w:cs="Times New Roman"/>
          <w:sz w:val="24"/>
          <w:szCs w:val="24"/>
        </w:rPr>
        <w:t xml:space="preserve"> сельсовет</w:t>
      </w:r>
      <w:r w:rsidRPr="00741C58">
        <w:rPr>
          <w:rFonts w:ascii="Times New Roman" w:hAnsi="Times New Roman" w:cs="Times New Roman"/>
          <w:sz w:val="24"/>
          <w:szCs w:val="24"/>
        </w:rPr>
        <w:t xml:space="preserve"> на очередной финансовый год и плановый период в </w:t>
      </w:r>
      <w:proofErr w:type="gramStart"/>
      <w:r w:rsidRPr="00741C58">
        <w:rPr>
          <w:rFonts w:ascii="Times New Roman" w:hAnsi="Times New Roman" w:cs="Times New Roman"/>
          <w:sz w:val="24"/>
          <w:szCs w:val="24"/>
        </w:rPr>
        <w:t>пределах</w:t>
      </w:r>
      <w:proofErr w:type="gramEnd"/>
      <w:r w:rsidRPr="00741C58">
        <w:rPr>
          <w:rFonts w:ascii="Times New Roman" w:hAnsi="Times New Roman" w:cs="Times New Roman"/>
          <w:sz w:val="24"/>
          <w:szCs w:val="24"/>
        </w:rPr>
        <w:t xml:space="preserve"> доведенных в установленном порядке лимитов бюджетных обязательств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p>
    <w:p w:rsidR="007E48A2" w:rsidRPr="00741C58" w:rsidRDefault="001B7905" w:rsidP="00572676">
      <w:pPr>
        <w:pStyle w:val="ConsPlusNormal"/>
        <w:ind w:left="851" w:firstLine="567"/>
        <w:jc w:val="center"/>
        <w:outlineLvl w:val="1"/>
        <w:rPr>
          <w:rFonts w:ascii="Times New Roman" w:hAnsi="Times New Roman" w:cs="Times New Roman"/>
          <w:b/>
          <w:sz w:val="24"/>
          <w:szCs w:val="24"/>
        </w:rPr>
      </w:pPr>
      <w:r w:rsidRPr="00741C58">
        <w:rPr>
          <w:rFonts w:ascii="Times New Roman" w:hAnsi="Times New Roman" w:cs="Times New Roman"/>
          <w:b/>
          <w:sz w:val="24"/>
          <w:szCs w:val="24"/>
        </w:rPr>
        <w:t>II. Составление сметы администрации сельского поселения</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2.1. Показатели сметы формируются в разрезе </w:t>
      </w:r>
      <w:proofErr w:type="gramStart"/>
      <w:r w:rsidRPr="00741C58">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sidRPr="00741C58">
        <w:rPr>
          <w:rFonts w:ascii="Times New Roman" w:hAnsi="Times New Roman" w:cs="Times New Roman"/>
          <w:sz w:val="24"/>
          <w:szCs w:val="24"/>
        </w:rPr>
        <w:t xml:space="preserve"> с детализацией по кодам подгрупп и 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 и кодам аналитических показателей в пределах доведенных лимитов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bookmarkStart w:id="0" w:name="P41"/>
      <w:bookmarkEnd w:id="0"/>
      <w:r w:rsidRPr="00741C58">
        <w:rPr>
          <w:rFonts w:ascii="Times New Roman" w:hAnsi="Times New Roman" w:cs="Times New Roman"/>
          <w:sz w:val="24"/>
          <w:szCs w:val="24"/>
        </w:rPr>
        <w:t xml:space="preserve">2.2. </w:t>
      </w:r>
      <w:hyperlink w:anchor="P93" w:history="1">
        <w:r w:rsidRPr="00741C58">
          <w:rPr>
            <w:rFonts w:ascii="Times New Roman" w:hAnsi="Times New Roman" w:cs="Times New Roman"/>
            <w:sz w:val="24"/>
            <w:szCs w:val="24"/>
          </w:rPr>
          <w:t>Смета</w:t>
        </w:r>
      </w:hyperlink>
      <w:r w:rsidRPr="00741C58">
        <w:rPr>
          <w:rFonts w:ascii="Times New Roman" w:hAnsi="Times New Roman" w:cs="Times New Roman"/>
          <w:sz w:val="24"/>
          <w:szCs w:val="24"/>
        </w:rPr>
        <w:t xml:space="preserve"> составляется </w:t>
      </w:r>
      <w:r w:rsidR="001B7905" w:rsidRPr="00741C58">
        <w:rPr>
          <w:rFonts w:ascii="Times New Roman" w:hAnsi="Times New Roman" w:cs="Times New Roman"/>
          <w:sz w:val="24"/>
          <w:szCs w:val="24"/>
        </w:rPr>
        <w:t>администрацией сельского поселения</w:t>
      </w:r>
      <w:r w:rsidRPr="00741C58">
        <w:rPr>
          <w:rFonts w:ascii="Times New Roman" w:hAnsi="Times New Roman" w:cs="Times New Roman"/>
          <w:sz w:val="24"/>
          <w:szCs w:val="24"/>
        </w:rPr>
        <w:t xml:space="preserve"> по форме согласно приложению 1 к настоящему Порядку в 2 экземплярах, один экземпляр после утверждения представляется в бюджетный отдел управления финансов администрации Добринского муниципального района.</w:t>
      </w:r>
    </w:p>
    <w:p w:rsidR="00097786"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w:t>
      </w:r>
      <w:hyperlink r:id="rId14" w:history="1">
        <w:r w:rsidRPr="00741C58">
          <w:rPr>
            <w:rFonts w:ascii="Times New Roman" w:hAnsi="Times New Roman" w:cs="Times New Roman"/>
            <w:sz w:val="24"/>
            <w:szCs w:val="24"/>
          </w:rPr>
          <w:t>главой IV</w:t>
        </w:r>
      </w:hyperlink>
      <w:r w:rsidRPr="00741C58">
        <w:rPr>
          <w:rFonts w:ascii="Times New Roman" w:hAnsi="Times New Roman" w:cs="Times New Roman"/>
          <w:sz w:val="24"/>
          <w:szCs w:val="24"/>
        </w:rPr>
        <w:t xml:space="preserve"> настоящего Порядка. Смета составляется на текущий финансовый год и плановый период в рублях.</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Показатели сметы и показатели обоснований (расчетов) плановых сметных показателей должны соответствовать друг другу.</w:t>
      </w:r>
    </w:p>
    <w:p w:rsidR="007E48A2" w:rsidRPr="00741C58" w:rsidRDefault="007E48A2" w:rsidP="00572676">
      <w:pPr>
        <w:pStyle w:val="ConsPlusNormal"/>
        <w:ind w:left="851" w:firstLine="567"/>
        <w:jc w:val="both"/>
        <w:rPr>
          <w:rFonts w:ascii="Times New Roman" w:hAnsi="Times New Roman" w:cs="Times New Roman"/>
          <w:sz w:val="24"/>
          <w:szCs w:val="24"/>
        </w:rPr>
      </w:pPr>
      <w:proofErr w:type="gramStart"/>
      <w:r w:rsidRPr="00741C58">
        <w:rPr>
          <w:rFonts w:ascii="Times New Roman" w:hAnsi="Times New Roman" w:cs="Times New Roman"/>
          <w:sz w:val="24"/>
          <w:szCs w:val="24"/>
        </w:rPr>
        <w:t xml:space="preserve">В целях формирования сметы на очередной финансовый год на этапе составления проекта бюджета на очередной финансовый год и плановый период </w:t>
      </w:r>
      <w:r w:rsidR="001B7905" w:rsidRPr="00741C58">
        <w:rPr>
          <w:rFonts w:ascii="Times New Roman" w:hAnsi="Times New Roman" w:cs="Times New Roman"/>
          <w:sz w:val="24"/>
          <w:szCs w:val="24"/>
        </w:rPr>
        <w:t xml:space="preserve">администрация сельского поселения </w:t>
      </w:r>
      <w:r w:rsidRPr="00741C58">
        <w:rPr>
          <w:rFonts w:ascii="Times New Roman" w:hAnsi="Times New Roman" w:cs="Times New Roman"/>
          <w:sz w:val="24"/>
          <w:szCs w:val="24"/>
        </w:rPr>
        <w:t xml:space="preserve"> составляет </w:t>
      </w:r>
      <w:hyperlink w:anchor="P1209" w:history="1">
        <w:r w:rsidRPr="00741C58">
          <w:rPr>
            <w:rFonts w:ascii="Times New Roman" w:hAnsi="Times New Roman" w:cs="Times New Roman"/>
            <w:sz w:val="24"/>
            <w:szCs w:val="24"/>
          </w:rPr>
          <w:t>проект</w:t>
        </w:r>
      </w:hyperlink>
      <w:r w:rsidRPr="00741C58">
        <w:rPr>
          <w:rFonts w:ascii="Times New Roman" w:hAnsi="Times New Roman" w:cs="Times New Roman"/>
          <w:sz w:val="24"/>
          <w:szCs w:val="24"/>
        </w:rPr>
        <w:t xml:space="preserve"> сметы на очередной финансовый год и плановый период по форме согласно приложению 1 к настоящему Порядку и представляет в бюджетный отдел управления финансов администрации Добринского муниципального района до 15 ноября текущего финансового года.</w:t>
      </w:r>
      <w:proofErr w:type="gramEnd"/>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Формирование проекта сметы на очередной финансовый год и плановый период осуществляется в соответствии с настоящим Порядком.</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2.3. Смета</w:t>
      </w:r>
      <w:r w:rsidR="001B7905" w:rsidRPr="00741C58">
        <w:rPr>
          <w:rFonts w:ascii="Times New Roman" w:hAnsi="Times New Roman" w:cs="Times New Roman"/>
          <w:sz w:val="24"/>
          <w:szCs w:val="24"/>
        </w:rPr>
        <w:t xml:space="preserve"> при</w:t>
      </w:r>
      <w:r w:rsidRPr="00741C58">
        <w:rPr>
          <w:rFonts w:ascii="Times New Roman" w:hAnsi="Times New Roman" w:cs="Times New Roman"/>
          <w:sz w:val="24"/>
          <w:szCs w:val="24"/>
        </w:rPr>
        <w:t xml:space="preserve"> реорганиз</w:t>
      </w:r>
      <w:r w:rsidR="001B7905" w:rsidRPr="00741C58">
        <w:rPr>
          <w:rFonts w:ascii="Times New Roman" w:hAnsi="Times New Roman" w:cs="Times New Roman"/>
          <w:sz w:val="24"/>
          <w:szCs w:val="24"/>
        </w:rPr>
        <w:t xml:space="preserve">ации </w:t>
      </w:r>
      <w:r w:rsidRPr="00741C58">
        <w:rPr>
          <w:rFonts w:ascii="Times New Roman" w:hAnsi="Times New Roman" w:cs="Times New Roman"/>
          <w:sz w:val="24"/>
          <w:szCs w:val="24"/>
        </w:rPr>
        <w:t>составляется на период текущего финансового года и планового периода в объеме доведенных лимитов бюджетных обязательств на текущий финансовый год и плановый период.</w:t>
      </w:r>
    </w:p>
    <w:p w:rsidR="007E48A2" w:rsidRPr="00741C58" w:rsidRDefault="007E48A2" w:rsidP="00572676">
      <w:pPr>
        <w:pStyle w:val="ConsPlusNormal"/>
        <w:ind w:left="851" w:firstLine="567"/>
        <w:jc w:val="both"/>
        <w:rPr>
          <w:rFonts w:ascii="Times New Roman" w:hAnsi="Times New Roman" w:cs="Times New Roman"/>
          <w:sz w:val="24"/>
          <w:szCs w:val="24"/>
        </w:rPr>
      </w:pPr>
    </w:p>
    <w:p w:rsidR="007E48A2" w:rsidRPr="00741C58" w:rsidRDefault="007E48A2" w:rsidP="00572676">
      <w:pPr>
        <w:pStyle w:val="ConsPlusNormal"/>
        <w:ind w:left="851" w:firstLine="567"/>
        <w:jc w:val="center"/>
        <w:outlineLvl w:val="1"/>
        <w:rPr>
          <w:rFonts w:ascii="Times New Roman" w:hAnsi="Times New Roman" w:cs="Times New Roman"/>
          <w:b/>
          <w:sz w:val="24"/>
          <w:szCs w:val="24"/>
        </w:rPr>
      </w:pPr>
      <w:bookmarkStart w:id="1" w:name="P48"/>
      <w:bookmarkEnd w:id="1"/>
      <w:r w:rsidRPr="00741C58">
        <w:rPr>
          <w:rFonts w:ascii="Times New Roman" w:hAnsi="Times New Roman" w:cs="Times New Roman"/>
          <w:b/>
          <w:sz w:val="24"/>
          <w:szCs w:val="24"/>
        </w:rPr>
        <w:lastRenderedPageBreak/>
        <w:t xml:space="preserve">III. Утверждение смет </w:t>
      </w:r>
      <w:r w:rsidR="001B7905" w:rsidRPr="00741C58">
        <w:rPr>
          <w:rFonts w:ascii="Times New Roman" w:hAnsi="Times New Roman" w:cs="Times New Roman"/>
          <w:b/>
          <w:sz w:val="24"/>
          <w:szCs w:val="24"/>
        </w:rPr>
        <w:t>администрации сельского поселения</w:t>
      </w:r>
    </w:p>
    <w:p w:rsidR="007E48A2" w:rsidRPr="00741C58" w:rsidRDefault="007E48A2" w:rsidP="00572676">
      <w:pPr>
        <w:autoSpaceDE w:val="0"/>
        <w:autoSpaceDN w:val="0"/>
        <w:adjustRightInd w:val="0"/>
        <w:spacing w:after="0" w:line="240" w:lineRule="auto"/>
        <w:ind w:left="851" w:firstLine="567"/>
        <w:jc w:val="both"/>
        <w:rPr>
          <w:rFonts w:ascii="Times New Roman" w:hAnsi="Times New Roman" w:cs="Times New Roman"/>
          <w:sz w:val="24"/>
          <w:szCs w:val="24"/>
        </w:rPr>
      </w:pPr>
      <w:bookmarkStart w:id="2" w:name="P50"/>
      <w:bookmarkEnd w:id="2"/>
      <w:r w:rsidRPr="00741C58">
        <w:rPr>
          <w:rFonts w:ascii="Times New Roman" w:hAnsi="Times New Roman" w:cs="Times New Roman"/>
          <w:bCs/>
          <w:sz w:val="24"/>
          <w:szCs w:val="24"/>
        </w:rPr>
        <w:t xml:space="preserve">3.1. Смета </w:t>
      </w:r>
      <w:r w:rsidR="001B7905" w:rsidRPr="00741C58">
        <w:rPr>
          <w:rFonts w:ascii="Times New Roman" w:hAnsi="Times New Roman" w:cs="Times New Roman"/>
          <w:bCs/>
          <w:sz w:val="24"/>
          <w:szCs w:val="24"/>
        </w:rPr>
        <w:t>администрации сельского поселения</w:t>
      </w:r>
      <w:r w:rsidRPr="00741C58">
        <w:rPr>
          <w:rFonts w:ascii="Times New Roman" w:hAnsi="Times New Roman" w:cs="Times New Roman"/>
          <w:bCs/>
          <w:sz w:val="24"/>
          <w:szCs w:val="24"/>
        </w:rPr>
        <w:t>, яв</w:t>
      </w:r>
      <w:r w:rsidR="001B7905" w:rsidRPr="00741C58">
        <w:rPr>
          <w:rFonts w:ascii="Times New Roman" w:hAnsi="Times New Roman" w:cs="Times New Roman"/>
          <w:bCs/>
          <w:sz w:val="24"/>
          <w:szCs w:val="24"/>
        </w:rPr>
        <w:t>ляющаяся</w:t>
      </w:r>
      <w:r w:rsidRPr="00741C58">
        <w:rPr>
          <w:rFonts w:ascii="Times New Roman" w:hAnsi="Times New Roman" w:cs="Times New Roman"/>
          <w:bCs/>
          <w:sz w:val="24"/>
          <w:szCs w:val="24"/>
        </w:rPr>
        <w:t xml:space="preserve"> органом местног</w:t>
      </w:r>
      <w:r w:rsidR="001B7905" w:rsidRPr="00741C58">
        <w:rPr>
          <w:rFonts w:ascii="Times New Roman" w:hAnsi="Times New Roman" w:cs="Times New Roman"/>
          <w:bCs/>
          <w:sz w:val="24"/>
          <w:szCs w:val="24"/>
        </w:rPr>
        <w:t>о самоуправления, осуществляющая</w:t>
      </w:r>
      <w:r w:rsidRPr="00741C58">
        <w:rPr>
          <w:rFonts w:ascii="Times New Roman" w:hAnsi="Times New Roman" w:cs="Times New Roman"/>
          <w:bCs/>
          <w:sz w:val="24"/>
          <w:szCs w:val="24"/>
        </w:rPr>
        <w:t xml:space="preserve"> бюджетные полномочия главного распорядителя бюджетных средств, утверждается </w:t>
      </w:r>
      <w:r w:rsidR="001B7905" w:rsidRPr="00741C58">
        <w:rPr>
          <w:rFonts w:ascii="Times New Roman" w:hAnsi="Times New Roman" w:cs="Times New Roman"/>
          <w:bCs/>
          <w:sz w:val="24"/>
          <w:szCs w:val="24"/>
        </w:rPr>
        <w:t>главой сельского поселения</w:t>
      </w:r>
      <w:r w:rsidRPr="00741C58">
        <w:rPr>
          <w:rFonts w:ascii="Times New Roman" w:hAnsi="Times New Roman" w:cs="Times New Roman"/>
          <w:bCs/>
          <w:sz w:val="24"/>
          <w:szCs w:val="24"/>
        </w:rPr>
        <w:t>.</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3.2. Смета и обоснование (расчеты) плановых сметных показателей утверждаются руководителем учреждения и должны соответствовать доведенным до него лимитам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3.3. Утверждение сметы </w:t>
      </w:r>
      <w:r w:rsidR="001B7905" w:rsidRPr="00741C58">
        <w:rPr>
          <w:rFonts w:ascii="Times New Roman" w:hAnsi="Times New Roman" w:cs="Times New Roman"/>
          <w:sz w:val="24"/>
          <w:szCs w:val="24"/>
        </w:rPr>
        <w:t>администрации сельского поселения</w:t>
      </w:r>
      <w:r w:rsidRPr="00741C58">
        <w:rPr>
          <w:rFonts w:ascii="Times New Roman" w:hAnsi="Times New Roman" w:cs="Times New Roman"/>
          <w:sz w:val="24"/>
          <w:szCs w:val="24"/>
        </w:rPr>
        <w:t xml:space="preserve"> осуществляется не позднее десяти рабочих дней со дня доведения лимитов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3.4. Утвержденные сметы с обоснованиями (расчетами) плановых сметных показателей, использованными при формировании сметы, направляются управлению финансов не позднее одного рабочего дня после утверждения сметы.</w:t>
      </w:r>
    </w:p>
    <w:p w:rsidR="007E48A2" w:rsidRPr="00741C58" w:rsidRDefault="007E48A2" w:rsidP="00572676">
      <w:pPr>
        <w:pStyle w:val="ConsPlusNormal"/>
        <w:ind w:left="851" w:firstLine="567"/>
        <w:jc w:val="both"/>
        <w:rPr>
          <w:rFonts w:ascii="Times New Roman" w:hAnsi="Times New Roman" w:cs="Times New Roman"/>
          <w:sz w:val="24"/>
          <w:szCs w:val="24"/>
        </w:rPr>
      </w:pPr>
    </w:p>
    <w:p w:rsidR="007E48A2" w:rsidRPr="00741C58" w:rsidRDefault="007E48A2" w:rsidP="00572676">
      <w:pPr>
        <w:pStyle w:val="ConsPlusNormal"/>
        <w:ind w:left="851" w:firstLine="567"/>
        <w:jc w:val="center"/>
        <w:outlineLvl w:val="1"/>
        <w:rPr>
          <w:rFonts w:ascii="Times New Roman" w:hAnsi="Times New Roman" w:cs="Times New Roman"/>
          <w:b/>
          <w:sz w:val="24"/>
          <w:szCs w:val="24"/>
        </w:rPr>
      </w:pPr>
      <w:r w:rsidRPr="00741C58">
        <w:rPr>
          <w:rFonts w:ascii="Times New Roman" w:hAnsi="Times New Roman" w:cs="Times New Roman"/>
          <w:b/>
          <w:sz w:val="24"/>
          <w:szCs w:val="24"/>
        </w:rPr>
        <w:t>IV. Ведение смет учреждений</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4.1. Ведением сметы в целях настоящего порядка является внесение изменений в смету в пределах доведенных </w:t>
      </w:r>
      <w:r w:rsidR="001B7905" w:rsidRPr="00741C58">
        <w:rPr>
          <w:rFonts w:ascii="Times New Roman" w:hAnsi="Times New Roman" w:cs="Times New Roman"/>
          <w:sz w:val="24"/>
          <w:szCs w:val="24"/>
        </w:rPr>
        <w:t>администрации сельского поселения</w:t>
      </w:r>
      <w:r w:rsidRPr="00741C58">
        <w:rPr>
          <w:rFonts w:ascii="Times New Roman" w:hAnsi="Times New Roman" w:cs="Times New Roman"/>
          <w:sz w:val="24"/>
          <w:szCs w:val="24"/>
        </w:rPr>
        <w:t xml:space="preserve"> в установленном порядке объемов соответствующих лимитов бюджетных обязательств.</w:t>
      </w:r>
    </w:p>
    <w:p w:rsidR="007E48A2" w:rsidRPr="00741C58" w:rsidRDefault="009B1755" w:rsidP="00572676">
      <w:pPr>
        <w:pStyle w:val="ConsPlusNormal"/>
        <w:ind w:left="851" w:firstLine="567"/>
        <w:jc w:val="both"/>
        <w:rPr>
          <w:rFonts w:ascii="Times New Roman" w:hAnsi="Times New Roman" w:cs="Times New Roman"/>
          <w:sz w:val="24"/>
          <w:szCs w:val="24"/>
        </w:rPr>
      </w:pPr>
      <w:hyperlink w:anchor="P865" w:history="1">
        <w:r w:rsidR="007E48A2" w:rsidRPr="00741C58">
          <w:rPr>
            <w:rFonts w:ascii="Times New Roman" w:hAnsi="Times New Roman" w:cs="Times New Roman"/>
            <w:sz w:val="24"/>
            <w:szCs w:val="24"/>
          </w:rPr>
          <w:t>Изменения</w:t>
        </w:r>
      </w:hyperlink>
      <w:r w:rsidR="007E48A2" w:rsidRPr="00741C58">
        <w:rPr>
          <w:rFonts w:ascii="Times New Roman" w:hAnsi="Times New Roman" w:cs="Times New Roman"/>
          <w:sz w:val="24"/>
          <w:szCs w:val="24"/>
        </w:rPr>
        <w:t xml:space="preserve"> показателей сметы составляются </w:t>
      </w:r>
      <w:r w:rsidR="001B7905" w:rsidRPr="00741C58">
        <w:rPr>
          <w:rFonts w:ascii="Times New Roman" w:hAnsi="Times New Roman" w:cs="Times New Roman"/>
          <w:sz w:val="24"/>
          <w:szCs w:val="24"/>
        </w:rPr>
        <w:t>администрацией сельского поселения</w:t>
      </w:r>
      <w:r w:rsidR="007E48A2" w:rsidRPr="00741C58">
        <w:rPr>
          <w:rFonts w:ascii="Times New Roman" w:hAnsi="Times New Roman" w:cs="Times New Roman"/>
          <w:sz w:val="24"/>
          <w:szCs w:val="24"/>
        </w:rPr>
        <w:t xml:space="preserve"> по форме согласно приложению 2 к настоящему Порядку.</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4.2. Внесение изменений в смету осуществляется путем утверждения изменений показателей - сумм увеличения, отражающихся со знаком "плюс", и (или) уменьшения, отражающихся со знаком "минус", объемов сметных назначений:</w:t>
      </w:r>
    </w:p>
    <w:p w:rsidR="007E48A2" w:rsidRPr="00741C58" w:rsidRDefault="007E48A2" w:rsidP="00572676">
      <w:pPr>
        <w:pStyle w:val="ConsPlusNormal"/>
        <w:ind w:left="851" w:firstLine="567"/>
        <w:jc w:val="both"/>
        <w:rPr>
          <w:rFonts w:ascii="Times New Roman" w:hAnsi="Times New Roman" w:cs="Times New Roman"/>
          <w:sz w:val="24"/>
          <w:szCs w:val="24"/>
        </w:rPr>
      </w:pPr>
      <w:bookmarkStart w:id="3" w:name="P59"/>
      <w:bookmarkEnd w:id="3"/>
      <w:r w:rsidRPr="00741C58">
        <w:rPr>
          <w:rFonts w:ascii="Times New Roman" w:hAnsi="Times New Roman" w:cs="Times New Roman"/>
          <w:sz w:val="24"/>
          <w:szCs w:val="24"/>
        </w:rPr>
        <w:t xml:space="preserve">- изменяющих объемы сметных назначений в случае изменения доведенных </w:t>
      </w:r>
      <w:r w:rsidR="001B7905" w:rsidRPr="00741C58">
        <w:rPr>
          <w:rFonts w:ascii="Times New Roman" w:hAnsi="Times New Roman" w:cs="Times New Roman"/>
          <w:sz w:val="24"/>
          <w:szCs w:val="24"/>
        </w:rPr>
        <w:t>администрации</w:t>
      </w:r>
      <w:r w:rsidRPr="00741C58">
        <w:rPr>
          <w:rFonts w:ascii="Times New Roman" w:hAnsi="Times New Roman" w:cs="Times New Roman"/>
          <w:sz w:val="24"/>
          <w:szCs w:val="24"/>
        </w:rPr>
        <w:t xml:space="preserve"> в установленном порядке лимитов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изменяющих распределение сметных назначений по кодам классификации Российской Федерации расходов бюджета,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bookmarkStart w:id="4" w:name="P61"/>
      <w:bookmarkEnd w:id="4"/>
      <w:r w:rsidRPr="00741C58">
        <w:rPr>
          <w:rFonts w:ascii="Times New Roman" w:hAnsi="Times New Roman" w:cs="Times New Roman"/>
          <w:sz w:val="24"/>
          <w:szCs w:val="24"/>
        </w:rPr>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изменяющих объемы сметных назначений, приводящих к перераспределению их между разделами сметы;</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 </w:t>
      </w:r>
      <w:proofErr w:type="gramStart"/>
      <w:r w:rsidRPr="00741C58">
        <w:rPr>
          <w:rFonts w:ascii="Times New Roman" w:hAnsi="Times New Roman" w:cs="Times New Roman"/>
          <w:sz w:val="24"/>
          <w:szCs w:val="24"/>
        </w:rPr>
        <w:t>изменяющих</w:t>
      </w:r>
      <w:proofErr w:type="gramEnd"/>
      <w:r w:rsidRPr="00741C58">
        <w:rPr>
          <w:rFonts w:ascii="Times New Roman" w:hAnsi="Times New Roman" w:cs="Times New Roman"/>
          <w:sz w:val="24"/>
          <w:szCs w:val="24"/>
        </w:rPr>
        <w:t xml:space="preserve"> иные показатели, предусмотренные Порядком ведения сметы.</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4.3.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hyperlink w:anchor="P41" w:history="1">
        <w:r w:rsidRPr="00741C58">
          <w:rPr>
            <w:rFonts w:ascii="Times New Roman" w:hAnsi="Times New Roman" w:cs="Times New Roman"/>
            <w:sz w:val="24"/>
            <w:szCs w:val="24"/>
          </w:rPr>
          <w:t>пунктом 2.2.</w:t>
        </w:r>
      </w:hyperlink>
      <w:r w:rsidRPr="00741C58">
        <w:rPr>
          <w:rFonts w:ascii="Times New Roman" w:hAnsi="Times New Roman" w:cs="Times New Roman"/>
          <w:sz w:val="24"/>
          <w:szCs w:val="24"/>
        </w:rPr>
        <w:t xml:space="preserve"> настоящего Порядка.</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измененные показатели обоснований (расчетов) плановых сметных показателей утверждаются руководителем учреждения.</w:t>
      </w:r>
    </w:p>
    <w:p w:rsidR="007E48A2" w:rsidRPr="00741C58" w:rsidRDefault="007E48A2" w:rsidP="00572676">
      <w:pPr>
        <w:pStyle w:val="ConsPlusNormal"/>
        <w:ind w:left="851" w:firstLine="567"/>
        <w:jc w:val="both"/>
        <w:rPr>
          <w:rFonts w:ascii="Times New Roman" w:hAnsi="Times New Roman" w:cs="Times New Roman"/>
          <w:sz w:val="24"/>
          <w:szCs w:val="24"/>
        </w:rPr>
      </w:pPr>
      <w:r w:rsidRPr="00741C58">
        <w:rPr>
          <w:rFonts w:ascii="Times New Roman" w:hAnsi="Times New Roman" w:cs="Times New Roman"/>
          <w:sz w:val="24"/>
          <w:szCs w:val="24"/>
        </w:rPr>
        <w:t xml:space="preserve">4.4. </w:t>
      </w:r>
      <w:proofErr w:type="gramStart"/>
      <w:r w:rsidRPr="00741C58">
        <w:rPr>
          <w:rFonts w:ascii="Times New Roman" w:hAnsi="Times New Roman" w:cs="Times New Roman"/>
          <w:sz w:val="24"/>
          <w:szCs w:val="24"/>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7E48A2" w:rsidRPr="00741C58" w:rsidRDefault="007E48A2" w:rsidP="00572676">
      <w:pPr>
        <w:pStyle w:val="ConsPlusNormal"/>
        <w:ind w:left="851" w:firstLine="567"/>
        <w:jc w:val="both"/>
        <w:rPr>
          <w:rFonts w:ascii="Times New Roman" w:hAnsi="Times New Roman" w:cs="Times New Roman"/>
          <w:sz w:val="24"/>
          <w:szCs w:val="24"/>
        </w:rPr>
      </w:pPr>
      <w:bookmarkStart w:id="5" w:name="P67"/>
      <w:bookmarkEnd w:id="5"/>
      <w:r w:rsidRPr="00741C58">
        <w:rPr>
          <w:rFonts w:ascii="Times New Roman" w:hAnsi="Times New Roman" w:cs="Times New Roman"/>
          <w:sz w:val="24"/>
          <w:szCs w:val="24"/>
        </w:rPr>
        <w:t xml:space="preserve">4.5.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50" w:history="1">
        <w:r w:rsidRPr="00741C58">
          <w:rPr>
            <w:rFonts w:ascii="Times New Roman" w:hAnsi="Times New Roman" w:cs="Times New Roman"/>
            <w:sz w:val="24"/>
            <w:szCs w:val="24"/>
          </w:rPr>
          <w:t>пунктом 3.3.</w:t>
        </w:r>
      </w:hyperlink>
      <w:r w:rsidRPr="00741C58">
        <w:rPr>
          <w:rFonts w:ascii="Times New Roman" w:hAnsi="Times New Roman" w:cs="Times New Roman"/>
          <w:sz w:val="24"/>
          <w:szCs w:val="24"/>
        </w:rPr>
        <w:t xml:space="preserve"> настоящего Порядка, в случаях внесения изменений в смету, установленных </w:t>
      </w:r>
      <w:hyperlink w:anchor="P59" w:history="1">
        <w:r w:rsidRPr="00741C58">
          <w:rPr>
            <w:rFonts w:ascii="Times New Roman" w:hAnsi="Times New Roman" w:cs="Times New Roman"/>
            <w:sz w:val="24"/>
            <w:szCs w:val="24"/>
          </w:rPr>
          <w:t>абзацами вторым</w:t>
        </w:r>
      </w:hyperlink>
      <w:r w:rsidRPr="00741C58">
        <w:rPr>
          <w:rFonts w:ascii="Times New Roman" w:hAnsi="Times New Roman" w:cs="Times New Roman"/>
          <w:sz w:val="24"/>
          <w:szCs w:val="24"/>
        </w:rPr>
        <w:t xml:space="preserve"> - </w:t>
      </w:r>
      <w:hyperlink w:anchor="P61" w:history="1">
        <w:r w:rsidRPr="00741C58">
          <w:rPr>
            <w:rFonts w:ascii="Times New Roman" w:hAnsi="Times New Roman" w:cs="Times New Roman"/>
            <w:sz w:val="24"/>
            <w:szCs w:val="24"/>
          </w:rPr>
          <w:t xml:space="preserve">четвертым пункта </w:t>
        </w:r>
      </w:hyperlink>
      <w:r w:rsidRPr="00741C58">
        <w:rPr>
          <w:rFonts w:ascii="Times New Roman" w:hAnsi="Times New Roman" w:cs="Times New Roman"/>
          <w:sz w:val="24"/>
          <w:szCs w:val="24"/>
        </w:rPr>
        <w:t>4.2. настоящего Порядка.</w:t>
      </w:r>
    </w:p>
    <w:p w:rsidR="007E48A2" w:rsidRPr="00741C58" w:rsidRDefault="007E48A2" w:rsidP="00572676">
      <w:pPr>
        <w:pStyle w:val="ConsPlusNormal"/>
        <w:ind w:left="851" w:firstLine="567"/>
        <w:jc w:val="both"/>
        <w:rPr>
          <w:rFonts w:ascii="Times New Roman" w:hAnsi="Times New Roman" w:cs="Times New Roman"/>
          <w:sz w:val="24"/>
          <w:szCs w:val="24"/>
        </w:rPr>
      </w:pPr>
    </w:p>
    <w:p w:rsidR="007E48A2" w:rsidRPr="00741C58" w:rsidRDefault="007E48A2" w:rsidP="00572676">
      <w:pPr>
        <w:pStyle w:val="ConsPlusNormal"/>
        <w:ind w:left="851" w:firstLine="567"/>
        <w:jc w:val="both"/>
        <w:rPr>
          <w:rFonts w:ascii="Times New Roman" w:hAnsi="Times New Roman" w:cs="Times New Roman"/>
          <w:sz w:val="24"/>
          <w:szCs w:val="24"/>
        </w:rPr>
      </w:pPr>
    </w:p>
    <w:p w:rsidR="007E48A2" w:rsidRPr="00741C58" w:rsidRDefault="007E48A2" w:rsidP="00572676">
      <w:pPr>
        <w:pStyle w:val="ConsPlusNormal"/>
        <w:ind w:left="851" w:firstLine="567"/>
        <w:jc w:val="both"/>
        <w:rPr>
          <w:rFonts w:ascii="Times New Roman" w:hAnsi="Times New Roman" w:cs="Times New Roman"/>
          <w:sz w:val="24"/>
          <w:szCs w:val="24"/>
        </w:rPr>
      </w:pPr>
    </w:p>
    <w:sectPr w:rsidR="007E48A2" w:rsidRPr="00741C58" w:rsidSect="00572676">
      <w:pgSz w:w="11905" w:h="16838"/>
      <w:pgMar w:top="851" w:right="851" w:bottom="851" w:left="142"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EA1"/>
    <w:rsid w:val="00003C17"/>
    <w:rsid w:val="000232A7"/>
    <w:rsid w:val="0003380D"/>
    <w:rsid w:val="00043811"/>
    <w:rsid w:val="00060080"/>
    <w:rsid w:val="00094D89"/>
    <w:rsid w:val="00097786"/>
    <w:rsid w:val="000A4923"/>
    <w:rsid w:val="000C1D27"/>
    <w:rsid w:val="000D485A"/>
    <w:rsid w:val="000D7264"/>
    <w:rsid w:val="000F6205"/>
    <w:rsid w:val="00134FE5"/>
    <w:rsid w:val="0017369B"/>
    <w:rsid w:val="001B1933"/>
    <w:rsid w:val="001B7905"/>
    <w:rsid w:val="002070B0"/>
    <w:rsid w:val="002B0A04"/>
    <w:rsid w:val="002D3B1B"/>
    <w:rsid w:val="002D6BA9"/>
    <w:rsid w:val="002E7B3C"/>
    <w:rsid w:val="00355AC7"/>
    <w:rsid w:val="00367E6E"/>
    <w:rsid w:val="00372449"/>
    <w:rsid w:val="00375334"/>
    <w:rsid w:val="003A2B06"/>
    <w:rsid w:val="003B0881"/>
    <w:rsid w:val="004028F6"/>
    <w:rsid w:val="0040344F"/>
    <w:rsid w:val="004672C1"/>
    <w:rsid w:val="004D17A0"/>
    <w:rsid w:val="00540A65"/>
    <w:rsid w:val="00572676"/>
    <w:rsid w:val="00593CFF"/>
    <w:rsid w:val="005A076F"/>
    <w:rsid w:val="005C3980"/>
    <w:rsid w:val="005D0AC0"/>
    <w:rsid w:val="005D717B"/>
    <w:rsid w:val="00621E30"/>
    <w:rsid w:val="0063090E"/>
    <w:rsid w:val="00641E66"/>
    <w:rsid w:val="00650789"/>
    <w:rsid w:val="00654BE5"/>
    <w:rsid w:val="00662155"/>
    <w:rsid w:val="006943E9"/>
    <w:rsid w:val="006B6572"/>
    <w:rsid w:val="006C3B7E"/>
    <w:rsid w:val="006D5B77"/>
    <w:rsid w:val="00713493"/>
    <w:rsid w:val="00741C58"/>
    <w:rsid w:val="00744F67"/>
    <w:rsid w:val="0076602A"/>
    <w:rsid w:val="007938EE"/>
    <w:rsid w:val="00795BC7"/>
    <w:rsid w:val="007D1B52"/>
    <w:rsid w:val="007D41E2"/>
    <w:rsid w:val="007E3767"/>
    <w:rsid w:val="007E48A2"/>
    <w:rsid w:val="007F0532"/>
    <w:rsid w:val="00805613"/>
    <w:rsid w:val="0082340A"/>
    <w:rsid w:val="00833D9C"/>
    <w:rsid w:val="00835089"/>
    <w:rsid w:val="00862997"/>
    <w:rsid w:val="008C08FE"/>
    <w:rsid w:val="008F2A5C"/>
    <w:rsid w:val="008F4617"/>
    <w:rsid w:val="00933F9E"/>
    <w:rsid w:val="009950EF"/>
    <w:rsid w:val="009B1755"/>
    <w:rsid w:val="009C0426"/>
    <w:rsid w:val="00A1221E"/>
    <w:rsid w:val="00A1406F"/>
    <w:rsid w:val="00A23001"/>
    <w:rsid w:val="00A36B09"/>
    <w:rsid w:val="00A42D0F"/>
    <w:rsid w:val="00A43FD8"/>
    <w:rsid w:val="00A5274B"/>
    <w:rsid w:val="00A557A5"/>
    <w:rsid w:val="00A55EE9"/>
    <w:rsid w:val="00A6219F"/>
    <w:rsid w:val="00A62B07"/>
    <w:rsid w:val="00A72264"/>
    <w:rsid w:val="00A77A92"/>
    <w:rsid w:val="00A872AB"/>
    <w:rsid w:val="00A96353"/>
    <w:rsid w:val="00AC1BF4"/>
    <w:rsid w:val="00B04BB2"/>
    <w:rsid w:val="00B1216E"/>
    <w:rsid w:val="00B52512"/>
    <w:rsid w:val="00B55F71"/>
    <w:rsid w:val="00B56F1B"/>
    <w:rsid w:val="00B7391C"/>
    <w:rsid w:val="00B86881"/>
    <w:rsid w:val="00BB5BEB"/>
    <w:rsid w:val="00BB694E"/>
    <w:rsid w:val="00BD371E"/>
    <w:rsid w:val="00BE5A65"/>
    <w:rsid w:val="00C27258"/>
    <w:rsid w:val="00C63887"/>
    <w:rsid w:val="00C825A8"/>
    <w:rsid w:val="00C8284D"/>
    <w:rsid w:val="00C850AD"/>
    <w:rsid w:val="00CA723E"/>
    <w:rsid w:val="00CB7D3F"/>
    <w:rsid w:val="00CC0C8E"/>
    <w:rsid w:val="00D12FB3"/>
    <w:rsid w:val="00D220B5"/>
    <w:rsid w:val="00D313CA"/>
    <w:rsid w:val="00D64EA1"/>
    <w:rsid w:val="00D9784D"/>
    <w:rsid w:val="00DB5899"/>
    <w:rsid w:val="00DB644D"/>
    <w:rsid w:val="00DC03F5"/>
    <w:rsid w:val="00DD30A9"/>
    <w:rsid w:val="00E023A0"/>
    <w:rsid w:val="00E530FD"/>
    <w:rsid w:val="00E61F75"/>
    <w:rsid w:val="00E62666"/>
    <w:rsid w:val="00E65090"/>
    <w:rsid w:val="00E855D1"/>
    <w:rsid w:val="00EA41BF"/>
    <w:rsid w:val="00EB3C30"/>
    <w:rsid w:val="00EC0A7B"/>
    <w:rsid w:val="00ED3DD8"/>
    <w:rsid w:val="00F33E88"/>
    <w:rsid w:val="00F37A29"/>
    <w:rsid w:val="00F777B2"/>
    <w:rsid w:val="00FA6B36"/>
    <w:rsid w:val="00FB55C7"/>
    <w:rsid w:val="00FE1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A0"/>
    <w:pPr>
      <w:spacing w:after="160" w:line="259" w:lineRule="auto"/>
    </w:pPr>
    <w:rPr>
      <w:rFonts w:cs="Calibri"/>
      <w:sz w:val="22"/>
      <w:szCs w:val="22"/>
      <w:lang w:eastAsia="en-US"/>
    </w:rPr>
  </w:style>
  <w:style w:type="paragraph" w:styleId="2">
    <w:name w:val="heading 2"/>
    <w:basedOn w:val="a"/>
    <w:next w:val="a"/>
    <w:link w:val="20"/>
    <w:uiPriority w:val="99"/>
    <w:qFormat/>
    <w:rsid w:val="00833D9C"/>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833D9C"/>
    <w:pPr>
      <w:keepNext/>
      <w:keepLines/>
      <w:spacing w:before="40" w:after="0"/>
      <w:outlineLvl w:val="2"/>
    </w:pPr>
    <w:rPr>
      <w:rFonts w:ascii="Calibri Light" w:eastAsia="Times New Roman"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33D9C"/>
    <w:rPr>
      <w:rFonts w:ascii="Calibri Light" w:hAnsi="Calibri Light" w:cs="Calibri Light"/>
      <w:color w:val="2E74B5"/>
      <w:sz w:val="26"/>
      <w:szCs w:val="26"/>
    </w:rPr>
  </w:style>
  <w:style w:type="character" w:customStyle="1" w:styleId="30">
    <w:name w:val="Заголовок 3 Знак"/>
    <w:link w:val="3"/>
    <w:uiPriority w:val="99"/>
    <w:locked/>
    <w:rsid w:val="00833D9C"/>
    <w:rPr>
      <w:rFonts w:ascii="Calibri Light" w:hAnsi="Calibri Light" w:cs="Calibri Light"/>
      <w:color w:val="1F4D78"/>
      <w:sz w:val="24"/>
      <w:szCs w:val="24"/>
    </w:rPr>
  </w:style>
  <w:style w:type="paragraph" w:customStyle="1" w:styleId="ConsPlusNormal">
    <w:name w:val="ConsPlusNormal"/>
    <w:rsid w:val="00D64EA1"/>
    <w:pPr>
      <w:widowControl w:val="0"/>
      <w:autoSpaceDE w:val="0"/>
      <w:autoSpaceDN w:val="0"/>
    </w:pPr>
    <w:rPr>
      <w:rFonts w:eastAsia="Times New Roman" w:cs="Calibri"/>
      <w:sz w:val="22"/>
      <w:szCs w:val="22"/>
    </w:rPr>
  </w:style>
  <w:style w:type="paragraph" w:customStyle="1" w:styleId="ConsPlusTitle">
    <w:name w:val="ConsPlusTitle"/>
    <w:rsid w:val="00D64EA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64EA1"/>
    <w:pPr>
      <w:widowControl w:val="0"/>
      <w:autoSpaceDE w:val="0"/>
      <w:autoSpaceDN w:val="0"/>
    </w:pPr>
    <w:rPr>
      <w:rFonts w:ascii="Tahoma" w:eastAsia="Times New Roman" w:hAnsi="Tahoma" w:cs="Tahoma"/>
    </w:rPr>
  </w:style>
  <w:style w:type="paragraph" w:styleId="a3">
    <w:name w:val="No Spacing"/>
    <w:uiPriority w:val="99"/>
    <w:qFormat/>
    <w:rsid w:val="00833D9C"/>
    <w:rPr>
      <w:rFonts w:cs="Calibri"/>
      <w:sz w:val="22"/>
      <w:szCs w:val="22"/>
      <w:lang w:eastAsia="en-US"/>
    </w:rPr>
  </w:style>
  <w:style w:type="paragraph" w:styleId="a4">
    <w:name w:val="Balloon Text"/>
    <w:basedOn w:val="a"/>
    <w:link w:val="a5"/>
    <w:uiPriority w:val="99"/>
    <w:semiHidden/>
    <w:rsid w:val="0086299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862997"/>
    <w:rPr>
      <w:rFonts w:ascii="Segoe UI" w:hAnsi="Segoe UI" w:cs="Segoe UI"/>
      <w:sz w:val="18"/>
      <w:szCs w:val="18"/>
    </w:rPr>
  </w:style>
  <w:style w:type="table" w:styleId="a6">
    <w:name w:val="Table Grid"/>
    <w:basedOn w:val="a1"/>
    <w:locked/>
    <w:rsid w:val="005C39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7E48A2"/>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7E48A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0A9A16772E51F5E2BFD4357BC468A9B8B46809E8E481461E41F5F2EFDB3188020D403B1C0D7A2M" TargetMode="External"/><Relationship Id="rId13" Type="http://schemas.openxmlformats.org/officeDocument/2006/relationships/hyperlink" Target="consultantplus://offline/ref=AF80A9A16772E51F5E2BFD4357BC468A9A8241859788481461E41F5F2EFDB3188020D400B7C17AC4D7AB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F80A9A16772E51F5E2BFD4357BC468A9B8B46809E8E481461E41F5F2EFDB3188020D402B6C6D7ABM" TargetMode="External"/><Relationship Id="rId12" Type="http://schemas.openxmlformats.org/officeDocument/2006/relationships/hyperlink" Target="consultantplus://offline/ref=AF80A9A16772E51F5E2BFD4357BC468A9B8B46809E8E481461E41F5F2EFDB3188020D403B1C0D7A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F80A9A16772E51F5E2BFD4357BC468A9B8B46809E8E481461E41F5F2EFDB3188020D403B4C3D7AAM" TargetMode="External"/><Relationship Id="rId11" Type="http://schemas.openxmlformats.org/officeDocument/2006/relationships/hyperlink" Target="consultantplus://offline/ref=AF80A9A16772E51F5E2BFD4357BC468A9B8B46809E8E481461E41F5F2EFDB3188020D402B6C6D7AB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F80A9A16772E51F5E2BFD4357BC468A9B8B46809E8E481461E41F5F2EFDB3188020D403B4C3D7AAM" TargetMode="External"/><Relationship Id="rId4" Type="http://schemas.openxmlformats.org/officeDocument/2006/relationships/webSettings" Target="webSettings.xml"/><Relationship Id="rId9" Type="http://schemas.openxmlformats.org/officeDocument/2006/relationships/hyperlink" Target="consultantplus://offline/ref=AF80A9A16772E51F5E2BFD4357BC468A9A8241859788481461E41F5F2EFDB3188020D400B7C17AC4D7ABM" TargetMode="External"/><Relationship Id="rId14" Type="http://schemas.openxmlformats.org/officeDocument/2006/relationships/hyperlink" Target="consultantplus://offline/ref=9749279507BFE3846F27A75D86692C385B297C95ED80B7DBFACE149686F514E7748536D9C1944B9CQEq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0359-F772-4BA6-B9F4-662F7CE6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2019-02-14T07:17:00Z</cp:lastPrinted>
  <dcterms:created xsi:type="dcterms:W3CDTF">2019-01-29T08:55:00Z</dcterms:created>
  <dcterms:modified xsi:type="dcterms:W3CDTF">2019-02-14T07:19:00Z</dcterms:modified>
</cp:coreProperties>
</file>