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Layout w:type="fixed"/>
        <w:tblLook w:val="04A0"/>
      </w:tblPr>
      <w:tblGrid>
        <w:gridCol w:w="3203"/>
        <w:gridCol w:w="3204"/>
        <w:gridCol w:w="3205"/>
      </w:tblGrid>
      <w:tr w:rsidR="008F333C" w:rsidTr="008F333C">
        <w:trPr>
          <w:cantSplit/>
          <w:trHeight w:val="929"/>
        </w:trPr>
        <w:tc>
          <w:tcPr>
            <w:tcW w:w="9612" w:type="dxa"/>
            <w:gridSpan w:val="3"/>
          </w:tcPr>
          <w:p w:rsidR="008F333C" w:rsidRDefault="008F333C" w:rsidP="002E061B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3C15D6" w:rsidRPr="003C15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66200258" r:id="rId9">
                  <o:FieldCodes>\s</o:FieldCodes>
                </o:OLEObject>
              </w:pict>
            </w:r>
          </w:p>
        </w:tc>
      </w:tr>
      <w:tr w:rsidR="008F333C" w:rsidRPr="008F333C" w:rsidTr="008F333C">
        <w:trPr>
          <w:cantSplit/>
          <w:trHeight w:val="843"/>
        </w:trPr>
        <w:tc>
          <w:tcPr>
            <w:tcW w:w="9612" w:type="dxa"/>
            <w:gridSpan w:val="3"/>
          </w:tcPr>
          <w:p w:rsidR="008F333C" w:rsidRPr="008F333C" w:rsidRDefault="008F333C" w:rsidP="002E061B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8F333C" w:rsidRDefault="008F333C" w:rsidP="008F333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8F333C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8F333C" w:rsidRPr="008F333C" w:rsidRDefault="008F333C" w:rsidP="008F333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33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</w:t>
            </w:r>
          </w:p>
          <w:p w:rsidR="008F333C" w:rsidRPr="008F333C" w:rsidRDefault="008647AF" w:rsidP="002E06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Пушкинский</w:t>
            </w:r>
            <w:r w:rsidR="008F333C" w:rsidRPr="008F333C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</w:p>
          <w:p w:rsidR="008F333C" w:rsidRPr="008F333C" w:rsidRDefault="008F333C" w:rsidP="002E0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33C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8F333C" w:rsidRPr="008F333C" w:rsidRDefault="008F333C" w:rsidP="002E0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33C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8F333C" w:rsidRPr="008F333C" w:rsidRDefault="008F333C" w:rsidP="002E0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333C" w:rsidRPr="008F333C" w:rsidRDefault="008F333C" w:rsidP="002E061B">
            <w:pPr>
              <w:rPr>
                <w:rFonts w:ascii="Times New Roman" w:hAnsi="Times New Roman" w:cs="Times New Roman"/>
              </w:rPr>
            </w:pPr>
          </w:p>
        </w:tc>
      </w:tr>
      <w:tr w:rsidR="008F333C" w:rsidRPr="008F333C" w:rsidTr="008F333C">
        <w:trPr>
          <w:cantSplit/>
          <w:trHeight w:val="465"/>
        </w:trPr>
        <w:tc>
          <w:tcPr>
            <w:tcW w:w="3203" w:type="dxa"/>
          </w:tcPr>
          <w:p w:rsidR="008F333C" w:rsidRPr="008F333C" w:rsidRDefault="008F333C" w:rsidP="00972198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</w:rPr>
            </w:pPr>
            <w:r w:rsidRPr="008F333C">
              <w:rPr>
                <w:rFonts w:ascii="Times New Roman" w:hAnsi="Times New Roman" w:cs="Times New Roman"/>
              </w:rPr>
              <w:t xml:space="preserve">         </w:t>
            </w:r>
            <w:r w:rsidR="00972198">
              <w:rPr>
                <w:rFonts w:ascii="Times New Roman" w:hAnsi="Times New Roman" w:cs="Times New Roman"/>
              </w:rPr>
              <w:t>21</w:t>
            </w:r>
            <w:r w:rsidRPr="008F333C">
              <w:rPr>
                <w:rFonts w:ascii="Times New Roman" w:hAnsi="Times New Roman" w:cs="Times New Roman"/>
              </w:rPr>
              <w:t>.0</w:t>
            </w:r>
            <w:r w:rsidR="00972198">
              <w:rPr>
                <w:rFonts w:ascii="Times New Roman" w:hAnsi="Times New Roman" w:cs="Times New Roman"/>
              </w:rPr>
              <w:t>8</w:t>
            </w:r>
            <w:r w:rsidRPr="008F333C">
              <w:rPr>
                <w:rFonts w:ascii="Times New Roman" w:hAnsi="Times New Roman" w:cs="Times New Roman"/>
              </w:rPr>
              <w:t>.201</w:t>
            </w:r>
            <w:r w:rsidR="00972198">
              <w:rPr>
                <w:rFonts w:ascii="Times New Roman" w:hAnsi="Times New Roman" w:cs="Times New Roman"/>
              </w:rPr>
              <w:t>7</w:t>
            </w:r>
            <w:r w:rsidRPr="008F33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04" w:type="dxa"/>
          </w:tcPr>
          <w:p w:rsidR="008F333C" w:rsidRPr="008F333C" w:rsidRDefault="008647AF" w:rsidP="002E061B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</w:rPr>
            </w:pPr>
            <w:r>
              <w:rPr>
                <w:rFonts w:ascii="Times New Roman" w:hAnsi="Times New Roman" w:cs="Times New Roman"/>
                <w:spacing w:val="50"/>
              </w:rPr>
              <w:t>с.Пушкино</w:t>
            </w:r>
          </w:p>
          <w:p w:rsidR="008F333C" w:rsidRPr="008F333C" w:rsidRDefault="008F333C" w:rsidP="002E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8F333C" w:rsidRPr="008F333C" w:rsidRDefault="008F333C" w:rsidP="00972198">
            <w:pPr>
              <w:spacing w:line="360" w:lineRule="atLeast"/>
              <w:rPr>
                <w:rFonts w:ascii="Times New Roman" w:hAnsi="Times New Roman" w:cs="Times New Roman"/>
                <w:spacing w:val="50"/>
              </w:rPr>
            </w:pPr>
            <w:r w:rsidRPr="008F333C">
              <w:rPr>
                <w:rFonts w:ascii="Times New Roman" w:hAnsi="Times New Roman" w:cs="Times New Roman"/>
                <w:spacing w:val="50"/>
              </w:rPr>
              <w:t xml:space="preserve">                  № </w:t>
            </w:r>
            <w:r w:rsidR="00972198">
              <w:rPr>
                <w:rFonts w:ascii="Times New Roman" w:hAnsi="Times New Roman" w:cs="Times New Roman"/>
                <w:spacing w:val="50"/>
              </w:rPr>
              <w:t>90</w:t>
            </w:r>
            <w:r w:rsidRPr="008F333C">
              <w:rPr>
                <w:rFonts w:ascii="Times New Roman" w:hAnsi="Times New Roman" w:cs="Times New Roman"/>
                <w:spacing w:val="50"/>
              </w:rPr>
              <w:t xml:space="preserve"> </w:t>
            </w:r>
          </w:p>
        </w:tc>
      </w:tr>
    </w:tbl>
    <w:p w:rsidR="008F333C" w:rsidRPr="008F333C" w:rsidRDefault="008F333C" w:rsidP="008F333C">
      <w:pPr>
        <w:rPr>
          <w:rFonts w:ascii="Times New Roman" w:hAnsi="Times New Roman" w:cs="Times New Roman"/>
          <w:b/>
        </w:rPr>
      </w:pPr>
    </w:p>
    <w:p w:rsidR="008F333C" w:rsidRPr="008F333C" w:rsidRDefault="0058022C" w:rsidP="008F33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F333C" w:rsidRPr="008F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8B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F333C" w:rsidRPr="008F333C">
        <w:rPr>
          <w:rFonts w:ascii="Times New Roman" w:hAnsi="Times New Roman" w:cs="Times New Roman"/>
          <w:b/>
          <w:sz w:val="28"/>
          <w:szCs w:val="28"/>
        </w:rPr>
        <w:t>учетной политик</w:t>
      </w:r>
      <w:r w:rsidR="001308B4">
        <w:rPr>
          <w:rFonts w:ascii="Times New Roman" w:hAnsi="Times New Roman" w:cs="Times New Roman"/>
          <w:b/>
          <w:sz w:val="28"/>
          <w:szCs w:val="28"/>
        </w:rPr>
        <w:t>и</w:t>
      </w:r>
      <w:r w:rsidR="008F333C" w:rsidRPr="008F3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="008F333C" w:rsidRPr="008F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AF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8F333C" w:rsidRPr="008F333C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DC6494" w:rsidRPr="008F333C" w:rsidRDefault="00DC6494" w:rsidP="00DC6494">
      <w:pPr>
        <w:pStyle w:val="40"/>
        <w:shd w:val="clear" w:color="auto" w:fill="auto"/>
        <w:spacing w:before="0" w:after="0" w:line="322" w:lineRule="exact"/>
        <w:ind w:left="23"/>
        <w:jc w:val="both"/>
        <w:rPr>
          <w:sz w:val="28"/>
          <w:szCs w:val="28"/>
        </w:rPr>
      </w:pPr>
    </w:p>
    <w:p w:rsidR="00DC6494" w:rsidRPr="002E7F4B" w:rsidRDefault="006606AD">
      <w:pPr>
        <w:pStyle w:val="4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2E7F4B">
        <w:rPr>
          <w:sz w:val="28"/>
          <w:szCs w:val="28"/>
        </w:rPr>
        <w:t xml:space="preserve">Во исполнение Федерального закона от </w:t>
      </w:r>
      <w:r w:rsidR="001D47A1" w:rsidRPr="002E7F4B">
        <w:rPr>
          <w:sz w:val="28"/>
          <w:szCs w:val="28"/>
        </w:rPr>
        <w:t>06</w:t>
      </w:r>
      <w:r w:rsidRPr="002E7F4B">
        <w:rPr>
          <w:sz w:val="28"/>
          <w:szCs w:val="28"/>
        </w:rPr>
        <w:t>.1</w:t>
      </w:r>
      <w:r w:rsidR="001D47A1" w:rsidRPr="002E7F4B">
        <w:rPr>
          <w:sz w:val="28"/>
          <w:szCs w:val="28"/>
        </w:rPr>
        <w:t>2</w:t>
      </w:r>
      <w:r w:rsidRPr="002E7F4B">
        <w:rPr>
          <w:sz w:val="28"/>
          <w:szCs w:val="28"/>
        </w:rPr>
        <w:t>.</w:t>
      </w:r>
      <w:r w:rsidR="001D47A1" w:rsidRPr="002E7F4B">
        <w:rPr>
          <w:sz w:val="28"/>
          <w:szCs w:val="28"/>
        </w:rPr>
        <w:t>2011</w:t>
      </w:r>
      <w:r w:rsidRPr="002E7F4B">
        <w:rPr>
          <w:sz w:val="28"/>
          <w:szCs w:val="28"/>
        </w:rPr>
        <w:t xml:space="preserve"> №</w:t>
      </w:r>
      <w:r w:rsidR="001D47A1" w:rsidRPr="002E7F4B">
        <w:rPr>
          <w:sz w:val="28"/>
          <w:szCs w:val="28"/>
        </w:rPr>
        <w:t>402</w:t>
      </w:r>
      <w:r w:rsidRPr="002E7F4B">
        <w:rPr>
          <w:sz w:val="28"/>
          <w:szCs w:val="28"/>
        </w:rPr>
        <w:t>-ФЗ «О бухгалтерском учете» и приказов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 учета и Инструкции по его применению»</w:t>
      </w:r>
      <w:r w:rsidR="008F333C">
        <w:rPr>
          <w:sz w:val="28"/>
          <w:szCs w:val="28"/>
        </w:rPr>
        <w:t xml:space="preserve"> </w:t>
      </w:r>
      <w:r w:rsidR="00693E89">
        <w:rPr>
          <w:sz w:val="28"/>
          <w:szCs w:val="28"/>
        </w:rPr>
        <w:t xml:space="preserve">администрация сельского поселения </w:t>
      </w:r>
      <w:r w:rsidR="008647AF">
        <w:rPr>
          <w:sz w:val="28"/>
          <w:szCs w:val="28"/>
        </w:rPr>
        <w:t>Пушкинский</w:t>
      </w:r>
      <w:r w:rsidR="00693E89">
        <w:rPr>
          <w:sz w:val="28"/>
          <w:szCs w:val="28"/>
        </w:rPr>
        <w:t xml:space="preserve"> сельсовет</w:t>
      </w:r>
    </w:p>
    <w:p w:rsidR="009261A5" w:rsidRPr="002E7F4B" w:rsidRDefault="00693E89" w:rsidP="00693E89">
      <w:pPr>
        <w:pStyle w:val="40"/>
        <w:shd w:val="clear" w:color="auto" w:fill="auto"/>
        <w:spacing w:before="0" w:after="0" w:line="322" w:lineRule="exact"/>
        <w:ind w:lef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6494" w:rsidRPr="002E7F4B" w:rsidRDefault="00DC6494" w:rsidP="00DC6494">
      <w:pPr>
        <w:pStyle w:val="40"/>
        <w:shd w:val="clear" w:color="auto" w:fill="auto"/>
        <w:spacing w:before="0" w:after="0" w:line="322" w:lineRule="exact"/>
        <w:ind w:left="20" w:firstLine="700"/>
        <w:jc w:val="center"/>
        <w:rPr>
          <w:b/>
          <w:sz w:val="28"/>
          <w:szCs w:val="28"/>
        </w:rPr>
      </w:pPr>
    </w:p>
    <w:p w:rsidR="009261A5" w:rsidRPr="002E7F4B" w:rsidRDefault="0058022C">
      <w:pPr>
        <w:pStyle w:val="4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606AD" w:rsidRPr="002E7F4B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</w:t>
      </w:r>
      <w:r w:rsidR="006606AD" w:rsidRPr="002E7F4B">
        <w:rPr>
          <w:sz w:val="28"/>
          <w:szCs w:val="28"/>
        </w:rPr>
        <w:t xml:space="preserve"> реализации учетной политики в</w:t>
      </w:r>
      <w:r>
        <w:rPr>
          <w:sz w:val="28"/>
          <w:szCs w:val="28"/>
        </w:rPr>
        <w:t xml:space="preserve"> администрации</w:t>
      </w:r>
      <w:r w:rsidR="006606AD" w:rsidRPr="002E7F4B">
        <w:rPr>
          <w:sz w:val="28"/>
          <w:szCs w:val="28"/>
        </w:rPr>
        <w:t xml:space="preserve"> </w:t>
      </w:r>
      <w:r w:rsidR="00693E89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693E89">
        <w:rPr>
          <w:sz w:val="28"/>
          <w:szCs w:val="28"/>
        </w:rPr>
        <w:t xml:space="preserve"> </w:t>
      </w:r>
      <w:r w:rsidR="008647AF">
        <w:rPr>
          <w:sz w:val="28"/>
          <w:szCs w:val="28"/>
        </w:rPr>
        <w:t>Пушкинский</w:t>
      </w:r>
      <w:r w:rsidR="00693E89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 xml:space="preserve"> согласно приложению.</w:t>
      </w:r>
    </w:p>
    <w:p w:rsidR="009261A5" w:rsidRPr="002E7F4B" w:rsidRDefault="00693E89">
      <w:pPr>
        <w:pStyle w:val="4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6" w:line="270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6606AD" w:rsidRPr="002E7F4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58022C">
        <w:rPr>
          <w:sz w:val="28"/>
          <w:szCs w:val="28"/>
        </w:rPr>
        <w:t xml:space="preserve"> вступает в силу со дня его официального обнародования</w:t>
      </w:r>
      <w:r w:rsidR="006606AD" w:rsidRPr="002E7F4B">
        <w:rPr>
          <w:sz w:val="28"/>
          <w:szCs w:val="28"/>
        </w:rPr>
        <w:t>.</w:t>
      </w:r>
    </w:p>
    <w:p w:rsidR="009261A5" w:rsidRPr="002E7F4B" w:rsidRDefault="00693E89" w:rsidP="00E07DF4">
      <w:pPr>
        <w:pStyle w:val="4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6" w:line="270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8647AF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сельского поселения </w:t>
      </w:r>
      <w:r w:rsidR="008647AF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от </w:t>
      </w:r>
      <w:r w:rsidR="0097219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7219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72198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8647AF">
        <w:rPr>
          <w:sz w:val="28"/>
          <w:szCs w:val="28"/>
        </w:rPr>
        <w:t xml:space="preserve"> </w:t>
      </w:r>
      <w:r w:rsidR="00972198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9261A5" w:rsidRPr="002E7F4B" w:rsidRDefault="006606AD" w:rsidP="00E07DF4">
      <w:pPr>
        <w:pStyle w:val="4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6" w:line="270" w:lineRule="exact"/>
        <w:ind w:left="20" w:firstLine="700"/>
        <w:jc w:val="both"/>
        <w:rPr>
          <w:sz w:val="28"/>
          <w:szCs w:val="28"/>
        </w:rPr>
      </w:pPr>
      <w:r w:rsidRPr="002E7F4B">
        <w:rPr>
          <w:sz w:val="28"/>
          <w:szCs w:val="28"/>
        </w:rPr>
        <w:t>Контроль за исполнением настоящего приказа оставляю за собой.</w:t>
      </w:r>
    </w:p>
    <w:p w:rsidR="00E07DF4" w:rsidRPr="002E7F4B" w:rsidRDefault="00E07DF4">
      <w:pPr>
        <w:pStyle w:val="40"/>
        <w:shd w:val="clear" w:color="auto" w:fill="auto"/>
        <w:spacing w:before="0" w:after="0" w:line="270" w:lineRule="exact"/>
        <w:ind w:left="20"/>
        <w:rPr>
          <w:b/>
          <w:sz w:val="28"/>
          <w:szCs w:val="28"/>
        </w:rPr>
      </w:pPr>
    </w:p>
    <w:p w:rsidR="00E07DF4" w:rsidRDefault="00E07DF4">
      <w:pPr>
        <w:pStyle w:val="40"/>
        <w:shd w:val="clear" w:color="auto" w:fill="auto"/>
        <w:spacing w:before="0" w:after="0" w:line="270" w:lineRule="exact"/>
        <w:ind w:left="20"/>
        <w:rPr>
          <w:b/>
        </w:rPr>
      </w:pPr>
    </w:p>
    <w:p w:rsidR="002E7F4B" w:rsidRDefault="00693E89" w:rsidP="00693E89">
      <w:pPr>
        <w:pStyle w:val="40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r w:rsidRPr="00693E8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693E89" w:rsidRDefault="00693E89" w:rsidP="00693E89">
      <w:pPr>
        <w:pStyle w:val="40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5B8B" w:rsidRDefault="008647AF" w:rsidP="00693E89">
      <w:pPr>
        <w:pStyle w:val="40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D35B8B">
        <w:rPr>
          <w:sz w:val="28"/>
          <w:szCs w:val="28"/>
        </w:rPr>
        <w:t xml:space="preserve"> сельсовет                                                             </w:t>
      </w:r>
      <w:r>
        <w:rPr>
          <w:sz w:val="28"/>
          <w:szCs w:val="28"/>
        </w:rPr>
        <w:t>Н.Г.</w:t>
      </w:r>
      <w:r w:rsidR="00BB7B7A">
        <w:rPr>
          <w:sz w:val="28"/>
          <w:szCs w:val="28"/>
        </w:rPr>
        <w:t xml:space="preserve"> </w:t>
      </w:r>
      <w:r>
        <w:rPr>
          <w:sz w:val="28"/>
          <w:szCs w:val="28"/>
        </w:rPr>
        <w:t>Демихова</w:t>
      </w:r>
    </w:p>
    <w:p w:rsidR="00953456" w:rsidRDefault="00953456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E7F4B" w:rsidRDefault="00D35B8B" w:rsidP="00D35B8B">
      <w:pPr>
        <w:pStyle w:val="40"/>
        <w:shd w:val="clear" w:color="auto" w:fill="auto"/>
        <w:spacing w:before="0" w:after="0" w:line="270" w:lineRule="exact"/>
        <w:ind w:left="20"/>
        <w:jc w:val="right"/>
        <w:rPr>
          <w:b/>
          <w:sz w:val="20"/>
          <w:szCs w:val="20"/>
        </w:rPr>
      </w:pPr>
      <w:r w:rsidRPr="00D35B8B">
        <w:rPr>
          <w:b/>
          <w:sz w:val="20"/>
          <w:szCs w:val="20"/>
        </w:rPr>
        <w:lastRenderedPageBreak/>
        <w:t>Приложение</w:t>
      </w:r>
    </w:p>
    <w:p w:rsidR="00D35B8B" w:rsidRDefault="00D35B8B" w:rsidP="00D35B8B">
      <w:pPr>
        <w:pStyle w:val="40"/>
        <w:shd w:val="clear" w:color="auto" w:fill="auto"/>
        <w:spacing w:before="0" w:after="0" w:line="270" w:lineRule="exact"/>
        <w:ind w:left="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постановлению администрации</w:t>
      </w:r>
    </w:p>
    <w:p w:rsidR="00D35B8B" w:rsidRDefault="00D35B8B" w:rsidP="00D35B8B">
      <w:pPr>
        <w:pStyle w:val="40"/>
        <w:shd w:val="clear" w:color="auto" w:fill="auto"/>
        <w:spacing w:before="0" w:after="0" w:line="270" w:lineRule="exact"/>
        <w:ind w:left="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D35B8B" w:rsidRDefault="008647AF" w:rsidP="00D35B8B">
      <w:pPr>
        <w:pStyle w:val="40"/>
        <w:shd w:val="clear" w:color="auto" w:fill="auto"/>
        <w:spacing w:before="0" w:after="0" w:line="270" w:lineRule="exact"/>
        <w:ind w:left="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Пушкинский</w:t>
      </w:r>
      <w:r w:rsidR="00D35B8B">
        <w:rPr>
          <w:b/>
          <w:sz w:val="20"/>
          <w:szCs w:val="20"/>
        </w:rPr>
        <w:t xml:space="preserve"> сельсовет</w:t>
      </w:r>
    </w:p>
    <w:p w:rsidR="00972198" w:rsidRDefault="00972198" w:rsidP="00972198">
      <w:pPr>
        <w:pStyle w:val="40"/>
        <w:shd w:val="clear" w:color="auto" w:fill="auto"/>
        <w:spacing w:before="0" w:after="0" w:line="270" w:lineRule="exact"/>
        <w:ind w:left="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D35B8B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21</w:t>
      </w:r>
      <w:r w:rsidR="008647AF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="008647AF">
        <w:rPr>
          <w:b/>
          <w:sz w:val="20"/>
          <w:szCs w:val="20"/>
        </w:rPr>
        <w:t>.</w:t>
      </w:r>
      <w:r w:rsidR="00D35B8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="00D35B8B">
        <w:rPr>
          <w:b/>
          <w:sz w:val="20"/>
          <w:szCs w:val="20"/>
        </w:rPr>
        <w:t xml:space="preserve"> года № </w:t>
      </w:r>
      <w:r>
        <w:rPr>
          <w:b/>
          <w:sz w:val="20"/>
          <w:szCs w:val="20"/>
        </w:rPr>
        <w:t>90</w:t>
      </w:r>
      <w:bookmarkStart w:id="0" w:name="bookmark1"/>
    </w:p>
    <w:p w:rsidR="00972198" w:rsidRPr="0019144E" w:rsidRDefault="006606AD" w:rsidP="00972198">
      <w:pPr>
        <w:pStyle w:val="40"/>
        <w:shd w:val="clear" w:color="auto" w:fill="auto"/>
        <w:spacing w:before="0" w:after="0" w:line="322" w:lineRule="exact"/>
        <w:ind w:left="20"/>
        <w:jc w:val="center"/>
        <w:rPr>
          <w:b/>
          <w:sz w:val="26"/>
          <w:szCs w:val="26"/>
        </w:rPr>
      </w:pPr>
      <w:r w:rsidRPr="0019144E">
        <w:rPr>
          <w:b/>
          <w:sz w:val="26"/>
          <w:szCs w:val="26"/>
        </w:rPr>
        <w:t>ПОЛОЖЕНИЕ</w:t>
      </w:r>
      <w:bookmarkStart w:id="1" w:name="bookmark2"/>
      <w:bookmarkEnd w:id="0"/>
    </w:p>
    <w:p w:rsidR="00972198" w:rsidRPr="0019144E" w:rsidRDefault="0058022C" w:rsidP="00972198">
      <w:pPr>
        <w:pStyle w:val="40"/>
        <w:shd w:val="clear" w:color="auto" w:fill="auto"/>
        <w:spacing w:before="0" w:after="0" w:line="322" w:lineRule="exact"/>
        <w:ind w:left="20"/>
        <w:jc w:val="center"/>
        <w:rPr>
          <w:b/>
          <w:sz w:val="26"/>
          <w:szCs w:val="26"/>
        </w:rPr>
      </w:pPr>
      <w:r w:rsidRPr="0019144E">
        <w:rPr>
          <w:b/>
          <w:sz w:val="26"/>
          <w:szCs w:val="26"/>
        </w:rPr>
        <w:t>о</w:t>
      </w:r>
      <w:r w:rsidR="00D35B8B" w:rsidRPr="0019144E">
        <w:rPr>
          <w:b/>
          <w:sz w:val="26"/>
          <w:szCs w:val="26"/>
        </w:rPr>
        <w:t xml:space="preserve"> реализации учетной политики в сельском поселении </w:t>
      </w:r>
      <w:r w:rsidR="008647AF" w:rsidRPr="0019144E">
        <w:rPr>
          <w:b/>
          <w:sz w:val="26"/>
          <w:szCs w:val="26"/>
        </w:rPr>
        <w:t>Пушкинский</w:t>
      </w:r>
      <w:r w:rsidR="00D35B8B" w:rsidRPr="0019144E">
        <w:rPr>
          <w:b/>
          <w:sz w:val="26"/>
          <w:szCs w:val="26"/>
        </w:rPr>
        <w:t xml:space="preserve"> сельсовет Добринского муниципального района Липецкой области</w:t>
      </w:r>
    </w:p>
    <w:p w:rsidR="00972198" w:rsidRPr="0019144E" w:rsidRDefault="00972198" w:rsidP="00972198">
      <w:pPr>
        <w:pStyle w:val="40"/>
        <w:shd w:val="clear" w:color="auto" w:fill="auto"/>
        <w:spacing w:before="0" w:after="0" w:line="322" w:lineRule="exact"/>
        <w:ind w:left="380"/>
        <w:rPr>
          <w:b/>
          <w:sz w:val="26"/>
          <w:szCs w:val="26"/>
        </w:rPr>
      </w:pPr>
    </w:p>
    <w:p w:rsidR="00972198" w:rsidRPr="0019144E" w:rsidRDefault="00972198" w:rsidP="00972198">
      <w:pPr>
        <w:pStyle w:val="40"/>
        <w:shd w:val="clear" w:color="auto" w:fill="auto"/>
        <w:spacing w:before="0" w:after="0" w:line="322" w:lineRule="exact"/>
        <w:ind w:left="380"/>
        <w:jc w:val="center"/>
        <w:rPr>
          <w:b/>
          <w:sz w:val="26"/>
          <w:szCs w:val="26"/>
        </w:rPr>
      </w:pPr>
      <w:r w:rsidRPr="0019144E">
        <w:rPr>
          <w:b/>
          <w:sz w:val="26"/>
          <w:szCs w:val="26"/>
        </w:rPr>
        <w:t>1.</w:t>
      </w:r>
      <w:r w:rsidR="006606AD" w:rsidRPr="0019144E">
        <w:rPr>
          <w:b/>
          <w:sz w:val="26"/>
          <w:szCs w:val="26"/>
        </w:rPr>
        <w:t>Общее положение</w:t>
      </w:r>
      <w:bookmarkEnd w:id="1"/>
    </w:p>
    <w:p w:rsidR="002730D2" w:rsidRPr="0019144E" w:rsidRDefault="006606AD" w:rsidP="002730D2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color w:val="auto"/>
          <w:sz w:val="26"/>
          <w:szCs w:val="26"/>
        </w:rPr>
        <w:t xml:space="preserve">Бюджетный учет </w:t>
      </w:r>
      <w:r w:rsidR="0076071A" w:rsidRPr="0019144E">
        <w:rPr>
          <w:color w:val="auto"/>
          <w:sz w:val="26"/>
          <w:szCs w:val="26"/>
        </w:rPr>
        <w:t xml:space="preserve">Администрации сельского поселения </w:t>
      </w:r>
      <w:r w:rsidR="008647AF" w:rsidRPr="0019144E">
        <w:rPr>
          <w:color w:val="auto"/>
          <w:sz w:val="26"/>
          <w:szCs w:val="26"/>
        </w:rPr>
        <w:t>Пушкинский</w:t>
      </w:r>
      <w:r w:rsidR="0076071A" w:rsidRPr="0019144E">
        <w:rPr>
          <w:color w:val="auto"/>
          <w:sz w:val="26"/>
          <w:szCs w:val="26"/>
        </w:rPr>
        <w:t xml:space="preserve"> сельсовет</w:t>
      </w:r>
      <w:r w:rsidR="00BD0F47" w:rsidRPr="0019144E">
        <w:rPr>
          <w:color w:val="auto"/>
          <w:sz w:val="26"/>
          <w:szCs w:val="26"/>
        </w:rPr>
        <w:t xml:space="preserve"> Добринского муниципального района</w:t>
      </w:r>
      <w:r w:rsidRPr="0019144E">
        <w:rPr>
          <w:color w:val="auto"/>
          <w:sz w:val="26"/>
          <w:szCs w:val="26"/>
        </w:rPr>
        <w:t xml:space="preserve"> (далее </w:t>
      </w:r>
      <w:r w:rsidR="0076071A" w:rsidRPr="0019144E">
        <w:rPr>
          <w:color w:val="auto"/>
          <w:sz w:val="26"/>
          <w:szCs w:val="26"/>
        </w:rPr>
        <w:t>–</w:t>
      </w:r>
      <w:r w:rsidRPr="0019144E">
        <w:rPr>
          <w:color w:val="auto"/>
          <w:sz w:val="26"/>
          <w:szCs w:val="26"/>
        </w:rPr>
        <w:t xml:space="preserve"> </w:t>
      </w:r>
      <w:r w:rsidR="0076071A" w:rsidRPr="0019144E">
        <w:rPr>
          <w:color w:val="auto"/>
          <w:sz w:val="26"/>
          <w:szCs w:val="26"/>
        </w:rPr>
        <w:t>сельское поселение</w:t>
      </w:r>
      <w:r w:rsidRPr="0019144E">
        <w:rPr>
          <w:color w:val="auto"/>
          <w:sz w:val="26"/>
          <w:szCs w:val="26"/>
        </w:rPr>
        <w:t xml:space="preserve">) осуществляется в соответствии с Бюджетным кодексом Российской Федерации, Налоговым кодексом Российской Федерации, Федеральным законом от </w:t>
      </w:r>
      <w:r w:rsidR="001D47A1" w:rsidRPr="0019144E">
        <w:rPr>
          <w:color w:val="auto"/>
          <w:sz w:val="26"/>
          <w:szCs w:val="26"/>
        </w:rPr>
        <w:t>06</w:t>
      </w:r>
      <w:r w:rsidRPr="0019144E">
        <w:rPr>
          <w:color w:val="auto"/>
          <w:sz w:val="26"/>
          <w:szCs w:val="26"/>
        </w:rPr>
        <w:t>.1</w:t>
      </w:r>
      <w:r w:rsidR="001D47A1" w:rsidRPr="0019144E">
        <w:rPr>
          <w:color w:val="auto"/>
          <w:sz w:val="26"/>
          <w:szCs w:val="26"/>
        </w:rPr>
        <w:t>2</w:t>
      </w:r>
      <w:r w:rsidRPr="0019144E">
        <w:rPr>
          <w:color w:val="auto"/>
          <w:sz w:val="26"/>
          <w:szCs w:val="26"/>
        </w:rPr>
        <w:t>.</w:t>
      </w:r>
      <w:r w:rsidR="001D47A1" w:rsidRPr="0019144E">
        <w:rPr>
          <w:color w:val="auto"/>
          <w:sz w:val="26"/>
          <w:szCs w:val="26"/>
        </w:rPr>
        <w:t>2011</w:t>
      </w:r>
      <w:r w:rsidRPr="0019144E">
        <w:rPr>
          <w:color w:val="auto"/>
          <w:sz w:val="26"/>
          <w:szCs w:val="26"/>
        </w:rPr>
        <w:t xml:space="preserve">№ </w:t>
      </w:r>
      <w:r w:rsidR="001D47A1" w:rsidRPr="0019144E">
        <w:rPr>
          <w:color w:val="auto"/>
          <w:sz w:val="26"/>
          <w:szCs w:val="26"/>
        </w:rPr>
        <w:t>402</w:t>
      </w:r>
      <w:r w:rsidRPr="0019144E">
        <w:rPr>
          <w:color w:val="auto"/>
          <w:sz w:val="26"/>
          <w:szCs w:val="26"/>
        </w:rPr>
        <w:t xml:space="preserve">-ФЗ «О бухгалтерском учете» и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 учета и Инструкции по его применению» (далее - Инструкции) </w:t>
      </w:r>
      <w:r w:rsidR="00972198" w:rsidRPr="0019144E">
        <w:rPr>
          <w:color w:val="auto"/>
          <w:sz w:val="26"/>
          <w:szCs w:val="26"/>
        </w:rPr>
        <w:t xml:space="preserve">Приказ Минфина России от 01.07.2013 N 65н (ред. от 16.06.2017) "Об утверждении Указаний о порядке применения бюджетной классификации Российской Федерации", </w:t>
      </w:r>
      <w:r w:rsidR="00972198" w:rsidRPr="0019144E">
        <w:rPr>
          <w:bCs/>
          <w:color w:val="auto"/>
          <w:sz w:val="26"/>
          <w:szCs w:val="26"/>
          <w:shd w:val="clear" w:color="auto" w:fill="FFFFFF"/>
        </w:rPr>
        <w:t xml:space="preserve">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дополнениями), </w:t>
      </w:r>
      <w:r w:rsidR="00972198" w:rsidRPr="0019144E">
        <w:rPr>
          <w:color w:val="auto"/>
          <w:sz w:val="26"/>
          <w:szCs w:val="26"/>
        </w:rPr>
        <w:t xml:space="preserve">Приказ Минфина РФ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дополнениями), Приказ Минфина РФ от 13 июня 1995 г. N 49 "Об утверждении методических указаний по инвентаризации имущества и финансовых обязательств" (с изменениями и дополнениями), </w:t>
      </w:r>
      <w:r w:rsidR="00972198" w:rsidRPr="0019144E">
        <w:rPr>
          <w:bCs/>
          <w:color w:val="auto"/>
          <w:sz w:val="26"/>
          <w:szCs w:val="26"/>
          <w:shd w:val="clear" w:color="auto" w:fill="FFFFFF"/>
        </w:rPr>
        <w:t xml:space="preserve">Указание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(с изменениями и дополнениями), </w:t>
      </w:r>
      <w:r w:rsidR="00972198" w:rsidRPr="0019144E">
        <w:rPr>
          <w:color w:val="auto"/>
          <w:sz w:val="26"/>
          <w:szCs w:val="26"/>
        </w:rPr>
        <w:t>"Бюджетный кодекс Российской Федерации" от 31.07.1998 N 145-ФЗ (с изменением и дополнением)</w:t>
      </w:r>
      <w:r w:rsidR="002730D2" w:rsidRPr="0019144E">
        <w:rPr>
          <w:sz w:val="26"/>
          <w:szCs w:val="26"/>
        </w:rPr>
        <w:t xml:space="preserve"> и устанавливает способы ведения бюджетного учета путем сплошного, непрерывного и документального учета всех фактов хозяйственной жизни и составления на его основе бюджетной отчетности.</w:t>
      </w:r>
    </w:p>
    <w:p w:rsidR="00972198" w:rsidRPr="0019144E" w:rsidRDefault="00972198" w:rsidP="00972198">
      <w:pPr>
        <w:pStyle w:val="40"/>
        <w:shd w:val="clear" w:color="auto" w:fill="auto"/>
        <w:spacing w:before="0" w:after="0" w:line="322" w:lineRule="exact"/>
        <w:ind w:firstLine="567"/>
        <w:jc w:val="both"/>
        <w:rPr>
          <w:color w:val="auto"/>
          <w:sz w:val="26"/>
          <w:szCs w:val="26"/>
        </w:rPr>
      </w:pPr>
    </w:p>
    <w:p w:rsidR="00972198" w:rsidRPr="0019144E" w:rsidRDefault="00972198" w:rsidP="00972198">
      <w:pPr>
        <w:pStyle w:val="40"/>
        <w:shd w:val="clear" w:color="auto" w:fill="auto"/>
        <w:spacing w:before="0" w:after="0" w:line="270" w:lineRule="exact"/>
        <w:ind w:firstLine="567"/>
        <w:jc w:val="both"/>
        <w:rPr>
          <w:color w:val="auto"/>
          <w:sz w:val="26"/>
          <w:szCs w:val="26"/>
        </w:rPr>
      </w:pP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96" w:line="270" w:lineRule="exact"/>
        <w:ind w:left="2880" w:firstLine="0"/>
        <w:jc w:val="left"/>
        <w:rPr>
          <w:sz w:val="26"/>
          <w:szCs w:val="26"/>
        </w:rPr>
      </w:pPr>
      <w:bookmarkStart w:id="2" w:name="bookmark3"/>
      <w:r w:rsidRPr="0019144E">
        <w:rPr>
          <w:sz w:val="26"/>
          <w:szCs w:val="26"/>
        </w:rPr>
        <w:lastRenderedPageBreak/>
        <w:t>2. Организация бюджетного учета</w:t>
      </w:r>
      <w:bookmarkEnd w:id="2"/>
    </w:p>
    <w:p w:rsidR="00953456" w:rsidRPr="0019144E" w:rsidRDefault="006606AD" w:rsidP="00953456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Бюджетный учет в </w:t>
      </w:r>
      <w:r w:rsidR="0076071A" w:rsidRPr="0019144E">
        <w:rPr>
          <w:sz w:val="26"/>
          <w:szCs w:val="26"/>
        </w:rPr>
        <w:t>сельском поселении</w:t>
      </w:r>
      <w:r w:rsidRPr="0019144E">
        <w:rPr>
          <w:sz w:val="26"/>
          <w:szCs w:val="26"/>
        </w:rPr>
        <w:t xml:space="preserve"> ведется </w:t>
      </w:r>
      <w:r w:rsidR="00FA59CF" w:rsidRPr="0019144E">
        <w:rPr>
          <w:sz w:val="26"/>
          <w:szCs w:val="26"/>
        </w:rPr>
        <w:t>главным специалистом-экспертом</w:t>
      </w:r>
      <w:r w:rsidRPr="0019144E">
        <w:rPr>
          <w:sz w:val="26"/>
          <w:szCs w:val="26"/>
        </w:rPr>
        <w:t xml:space="preserve">. </w:t>
      </w:r>
      <w:r w:rsidR="0076071A" w:rsidRPr="0019144E">
        <w:rPr>
          <w:sz w:val="26"/>
          <w:szCs w:val="26"/>
        </w:rPr>
        <w:t>Специалист</w:t>
      </w:r>
      <w:r w:rsidRPr="0019144E">
        <w:rPr>
          <w:sz w:val="26"/>
          <w:szCs w:val="26"/>
        </w:rPr>
        <w:t xml:space="preserve"> в своей работе непосредственно подчиняется </w:t>
      </w:r>
      <w:r w:rsidR="0076071A" w:rsidRPr="0019144E">
        <w:rPr>
          <w:sz w:val="26"/>
          <w:szCs w:val="26"/>
        </w:rPr>
        <w:t>главе администрации сельского поселения и выполняет обязанности , согласно должностной инструкции, утвержденной главой администрации сельского поселения.</w:t>
      </w:r>
    </w:p>
    <w:p w:rsidR="009261A5" w:rsidRPr="0019144E" w:rsidRDefault="006606AD" w:rsidP="00953456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Бюджетный учет ведется как получателем средств </w:t>
      </w:r>
      <w:r w:rsidR="0076071A" w:rsidRPr="0019144E">
        <w:rPr>
          <w:sz w:val="26"/>
          <w:szCs w:val="26"/>
        </w:rPr>
        <w:t>местного</w:t>
      </w:r>
      <w:r w:rsidRPr="0019144E">
        <w:rPr>
          <w:sz w:val="26"/>
          <w:szCs w:val="26"/>
        </w:rPr>
        <w:t xml:space="preserve"> бюджета</w:t>
      </w:r>
      <w:r w:rsidR="00BD0F47" w:rsidRPr="0019144E">
        <w:rPr>
          <w:sz w:val="26"/>
          <w:szCs w:val="26"/>
        </w:rPr>
        <w:t>, органом, осуществляющим кассовое обслуживание</w:t>
      </w:r>
      <w:r w:rsidRPr="0019144E">
        <w:rPr>
          <w:sz w:val="26"/>
          <w:szCs w:val="26"/>
        </w:rPr>
        <w:t xml:space="preserve"> и как финансовым органом.</w:t>
      </w:r>
    </w:p>
    <w:p w:rsidR="009261A5" w:rsidRPr="0019144E" w:rsidRDefault="006606AD">
      <w:pPr>
        <w:pStyle w:val="40"/>
        <w:shd w:val="clear" w:color="auto" w:fill="auto"/>
        <w:spacing w:before="0" w:after="341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Право постановки электронно-цифровой подписи на электронных документах при обмене информацией </w:t>
      </w:r>
      <w:r w:rsidRPr="0019144E">
        <w:rPr>
          <w:sz w:val="26"/>
          <w:szCs w:val="26"/>
          <w:lang w:val="en-US"/>
        </w:rPr>
        <w:t>c</w:t>
      </w:r>
      <w:r w:rsidRPr="0019144E">
        <w:rPr>
          <w:sz w:val="26"/>
          <w:szCs w:val="26"/>
        </w:rPr>
        <w:t xml:space="preserve"> управлением Федерального казначейства по </w:t>
      </w:r>
      <w:r w:rsidR="00447AF8" w:rsidRPr="0019144E">
        <w:rPr>
          <w:sz w:val="26"/>
          <w:szCs w:val="26"/>
        </w:rPr>
        <w:t>Липецкой</w:t>
      </w:r>
      <w:r w:rsidRPr="0019144E">
        <w:rPr>
          <w:sz w:val="26"/>
          <w:szCs w:val="26"/>
        </w:rPr>
        <w:t xml:space="preserve"> области, с банками по перечислению заработной платы на пластиковые карты и с другими участниками электронного документооборота, предоставлено лицам в соответствии с заключенными </w:t>
      </w:r>
      <w:r w:rsidR="00BD0F47" w:rsidRPr="0019144E">
        <w:rPr>
          <w:sz w:val="26"/>
          <w:szCs w:val="26"/>
        </w:rPr>
        <w:t>договорами</w:t>
      </w:r>
      <w:r w:rsidRPr="0019144E">
        <w:rPr>
          <w:sz w:val="26"/>
          <w:szCs w:val="26"/>
        </w:rPr>
        <w:t xml:space="preserve"> и </w:t>
      </w:r>
      <w:r w:rsidR="0076071A" w:rsidRPr="0019144E">
        <w:rPr>
          <w:sz w:val="26"/>
          <w:szCs w:val="26"/>
        </w:rPr>
        <w:t xml:space="preserve">распоряжением </w:t>
      </w:r>
      <w:r w:rsidR="0058022C" w:rsidRPr="0019144E">
        <w:rPr>
          <w:sz w:val="26"/>
          <w:szCs w:val="26"/>
        </w:rPr>
        <w:t xml:space="preserve">администрации </w:t>
      </w:r>
      <w:r w:rsidR="0076071A" w:rsidRPr="0019144E">
        <w:rPr>
          <w:sz w:val="26"/>
          <w:szCs w:val="26"/>
        </w:rPr>
        <w:t>сельского поселения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306" w:line="270" w:lineRule="exact"/>
        <w:ind w:left="2380" w:firstLine="0"/>
        <w:jc w:val="left"/>
        <w:rPr>
          <w:sz w:val="26"/>
          <w:szCs w:val="26"/>
        </w:rPr>
      </w:pPr>
      <w:bookmarkStart w:id="3" w:name="bookmark4"/>
      <w:r w:rsidRPr="0019144E">
        <w:rPr>
          <w:sz w:val="26"/>
          <w:szCs w:val="26"/>
        </w:rPr>
        <w:t>3. Рабочий план счетов бюджетного учета</w:t>
      </w:r>
      <w:bookmarkEnd w:id="3"/>
    </w:p>
    <w:p w:rsidR="009261A5" w:rsidRPr="0019144E" w:rsidRDefault="006606AD">
      <w:pPr>
        <w:pStyle w:val="40"/>
        <w:shd w:val="clear" w:color="auto" w:fill="auto"/>
        <w:spacing w:before="0" w:after="341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Рабочий план счетов в </w:t>
      </w:r>
      <w:r w:rsidR="00E86AA0" w:rsidRPr="0019144E">
        <w:rPr>
          <w:sz w:val="26"/>
          <w:szCs w:val="26"/>
        </w:rPr>
        <w:t>с</w:t>
      </w:r>
      <w:r w:rsidR="0076071A" w:rsidRPr="0019144E">
        <w:rPr>
          <w:sz w:val="26"/>
          <w:szCs w:val="26"/>
        </w:rPr>
        <w:t>ельском поселении</w:t>
      </w:r>
      <w:r w:rsidRPr="0019144E">
        <w:rPr>
          <w:sz w:val="26"/>
          <w:szCs w:val="26"/>
        </w:rPr>
        <w:t xml:space="preserve"> применяется в соответствии с приложением 1 к </w:t>
      </w:r>
      <w:r w:rsidR="001D47A1" w:rsidRPr="0019144E">
        <w:rPr>
          <w:sz w:val="26"/>
          <w:szCs w:val="26"/>
        </w:rPr>
        <w:t xml:space="preserve">положению о реализации учетной политики в </w:t>
      </w:r>
      <w:r w:rsidR="0076071A" w:rsidRPr="0019144E">
        <w:rPr>
          <w:sz w:val="26"/>
          <w:szCs w:val="26"/>
        </w:rPr>
        <w:t>сельском поселении</w:t>
      </w:r>
      <w:r w:rsidR="0058022C" w:rsidRPr="0019144E">
        <w:rPr>
          <w:sz w:val="26"/>
          <w:szCs w:val="26"/>
        </w:rPr>
        <w:t xml:space="preserve"> Пушкинский сельсовет</w:t>
      </w:r>
      <w:r w:rsidR="001D47A1" w:rsidRPr="0019144E">
        <w:rPr>
          <w:sz w:val="26"/>
          <w:szCs w:val="26"/>
        </w:rPr>
        <w:t xml:space="preserve"> </w:t>
      </w:r>
      <w:r w:rsidR="00E86AA0" w:rsidRPr="0019144E">
        <w:rPr>
          <w:sz w:val="26"/>
          <w:szCs w:val="26"/>
        </w:rPr>
        <w:t xml:space="preserve"> (далее – </w:t>
      </w:r>
      <w:r w:rsidR="0058022C" w:rsidRPr="0019144E">
        <w:rPr>
          <w:sz w:val="26"/>
          <w:szCs w:val="26"/>
        </w:rPr>
        <w:t>П</w:t>
      </w:r>
      <w:r w:rsidR="001D47A1" w:rsidRPr="0019144E">
        <w:rPr>
          <w:sz w:val="26"/>
          <w:szCs w:val="26"/>
        </w:rPr>
        <w:t>оложение)</w:t>
      </w:r>
      <w:r w:rsidRPr="0019144E">
        <w:rPr>
          <w:sz w:val="26"/>
          <w:szCs w:val="26"/>
        </w:rPr>
        <w:t>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306" w:line="270" w:lineRule="exact"/>
        <w:ind w:left="2140" w:firstLine="0"/>
        <w:jc w:val="left"/>
        <w:rPr>
          <w:sz w:val="26"/>
          <w:szCs w:val="26"/>
        </w:rPr>
      </w:pPr>
      <w:bookmarkStart w:id="4" w:name="bookmark5"/>
      <w:r w:rsidRPr="0019144E">
        <w:rPr>
          <w:sz w:val="26"/>
          <w:szCs w:val="26"/>
        </w:rPr>
        <w:t>4. Корреспонденция счетов бюджетного учета</w:t>
      </w:r>
      <w:bookmarkEnd w:id="4"/>
    </w:p>
    <w:p w:rsidR="009261A5" w:rsidRPr="0019144E" w:rsidRDefault="006606AD">
      <w:pPr>
        <w:pStyle w:val="40"/>
        <w:shd w:val="clear" w:color="auto" w:fill="auto"/>
        <w:spacing w:before="0" w:after="300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Корреспонденция счетов бюджетного учета применяется в соответствии с приложением № 1 к Инструкции по применению Плана счетов бюджетного учета, утвержденной приказом Министерства финансов Российской Федерации «Об утверждении Плана счетов бюджетного учета и Инструкции по его применению» от 06.12.2010 № 162н.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/>
        <w:ind w:left="3200" w:right="740" w:hanging="1720"/>
        <w:jc w:val="left"/>
        <w:rPr>
          <w:sz w:val="26"/>
          <w:szCs w:val="26"/>
        </w:rPr>
      </w:pPr>
      <w:bookmarkStart w:id="5" w:name="bookmark6"/>
      <w:r w:rsidRPr="0019144E">
        <w:rPr>
          <w:sz w:val="26"/>
          <w:szCs w:val="26"/>
        </w:rPr>
        <w:t>5. Порядок формирования регистров бюджетного учета, первичных документов</w:t>
      </w:r>
      <w:bookmarkEnd w:id="5"/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учёта, утвержденные приказом Министерства финансов Российской Федерации от </w:t>
      </w:r>
      <w:r w:rsidR="0058022C" w:rsidRPr="0019144E">
        <w:rPr>
          <w:sz w:val="26"/>
          <w:szCs w:val="26"/>
        </w:rPr>
        <w:t>30</w:t>
      </w:r>
      <w:r w:rsidRPr="0019144E">
        <w:rPr>
          <w:sz w:val="26"/>
          <w:szCs w:val="26"/>
        </w:rPr>
        <w:t>.</w:t>
      </w:r>
      <w:r w:rsidR="0058022C" w:rsidRPr="0019144E">
        <w:rPr>
          <w:sz w:val="26"/>
          <w:szCs w:val="26"/>
        </w:rPr>
        <w:t>03</w:t>
      </w:r>
      <w:r w:rsidRPr="0019144E">
        <w:rPr>
          <w:sz w:val="26"/>
          <w:szCs w:val="26"/>
        </w:rPr>
        <w:t>.201</w:t>
      </w:r>
      <w:r w:rsidR="0058022C" w:rsidRPr="0019144E">
        <w:rPr>
          <w:sz w:val="26"/>
          <w:szCs w:val="26"/>
        </w:rPr>
        <w:t>5</w:t>
      </w:r>
      <w:r w:rsidRPr="0019144E">
        <w:rPr>
          <w:sz w:val="26"/>
          <w:szCs w:val="26"/>
        </w:rPr>
        <w:t xml:space="preserve"> № </w:t>
      </w:r>
      <w:r w:rsidR="0058022C" w:rsidRPr="0019144E">
        <w:rPr>
          <w:sz w:val="26"/>
          <w:szCs w:val="26"/>
        </w:rPr>
        <w:t>52</w:t>
      </w:r>
      <w:r w:rsidRPr="0019144E">
        <w:rPr>
          <w:sz w:val="26"/>
          <w:szCs w:val="26"/>
        </w:rPr>
        <w:t>н «Об утверждении форм первичных учетных документов и Перечень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7E45CF" w:rsidRPr="0019144E" w:rsidRDefault="007E45CF">
      <w:pPr>
        <w:pStyle w:val="40"/>
        <w:shd w:val="clear" w:color="auto" w:fill="auto"/>
        <w:spacing w:before="0" w:after="0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 xml:space="preserve">С целью контроля за использованием бюджетных средств применяется </w:t>
      </w:r>
      <w:r w:rsidR="00B972A9" w:rsidRPr="0019144E">
        <w:rPr>
          <w:sz w:val="26"/>
          <w:szCs w:val="26"/>
        </w:rPr>
        <w:t>справка по исполнению лимитов по корреспондентам (приложение 2 к настоящему Положению).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40"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Контроль за целевым использованием наличных денежных средств в кассе </w:t>
      </w:r>
      <w:r w:rsidR="00E86AA0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осуществляется в </w:t>
      </w:r>
      <w:r w:rsidR="005363FF" w:rsidRPr="0019144E">
        <w:rPr>
          <w:sz w:val="26"/>
          <w:szCs w:val="26"/>
        </w:rPr>
        <w:t xml:space="preserve">оборотно-сальдовой ведомости по </w:t>
      </w:r>
      <w:r w:rsidRPr="0019144E">
        <w:rPr>
          <w:sz w:val="26"/>
          <w:szCs w:val="26"/>
        </w:rPr>
        <w:t xml:space="preserve">счету 1 201 34 000 «Касса» (приложение </w:t>
      </w:r>
      <w:r w:rsidR="00B972A9" w:rsidRPr="0019144E">
        <w:rPr>
          <w:sz w:val="26"/>
          <w:szCs w:val="26"/>
        </w:rPr>
        <w:t>3</w:t>
      </w:r>
      <w:r w:rsidRPr="0019144E">
        <w:rPr>
          <w:sz w:val="26"/>
          <w:szCs w:val="26"/>
        </w:rPr>
        <w:t xml:space="preserve"> к настоящему Положению).</w:t>
      </w:r>
    </w:p>
    <w:p w:rsidR="0058022C" w:rsidRPr="0019144E" w:rsidRDefault="006606AD" w:rsidP="0058022C">
      <w:pPr>
        <w:pStyle w:val="40"/>
        <w:shd w:val="clear" w:color="auto" w:fill="auto"/>
        <w:spacing w:before="0" w:after="0" w:line="322" w:lineRule="exact"/>
        <w:ind w:left="23"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Во исполнение статьи 136 Трудового кодекса после начисления заработной платы за очередной месяц работнику выдается расчетный листок по утвержденной форме (приложение </w:t>
      </w:r>
      <w:r w:rsidR="00B972A9" w:rsidRPr="0019144E">
        <w:rPr>
          <w:sz w:val="26"/>
          <w:szCs w:val="26"/>
        </w:rPr>
        <w:t>4</w:t>
      </w:r>
      <w:r w:rsidRPr="0019144E">
        <w:rPr>
          <w:sz w:val="26"/>
          <w:szCs w:val="26"/>
        </w:rPr>
        <w:t xml:space="preserve"> к настоящему Положению).</w:t>
      </w:r>
    </w:p>
    <w:p w:rsidR="00F80086" w:rsidRPr="0019144E" w:rsidRDefault="00F80086" w:rsidP="0058022C">
      <w:pPr>
        <w:pStyle w:val="40"/>
        <w:shd w:val="clear" w:color="auto" w:fill="auto"/>
        <w:spacing w:before="0" w:after="0" w:line="276" w:lineRule="auto"/>
        <w:ind w:left="23"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Для отражения в учете расчетов по предоставленным кредитам и по долговым обязательствам в части начисления процентов и списания задолженности применяются Све</w:t>
      </w:r>
      <w:r w:rsidR="00E86AA0" w:rsidRPr="0019144E">
        <w:rPr>
          <w:sz w:val="26"/>
          <w:szCs w:val="26"/>
        </w:rPr>
        <w:t>дения по кредитам (приложение 5</w:t>
      </w:r>
      <w:r w:rsidRPr="0019144E">
        <w:rPr>
          <w:sz w:val="26"/>
          <w:szCs w:val="26"/>
        </w:rPr>
        <w:t xml:space="preserve"> к настоящему Положению)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40"/>
        <w:ind w:left="3060" w:right="700"/>
        <w:jc w:val="left"/>
        <w:rPr>
          <w:sz w:val="26"/>
          <w:szCs w:val="26"/>
        </w:rPr>
      </w:pPr>
      <w:bookmarkStart w:id="6" w:name="bookmark7"/>
      <w:r w:rsidRPr="0019144E">
        <w:rPr>
          <w:sz w:val="26"/>
          <w:szCs w:val="26"/>
        </w:rPr>
        <w:t xml:space="preserve">6. Порядок и сроки проведения инвентаризации активов и обязательств </w:t>
      </w:r>
      <w:bookmarkEnd w:id="6"/>
      <w:r w:rsidR="00E86AA0" w:rsidRPr="0019144E">
        <w:rPr>
          <w:sz w:val="26"/>
          <w:szCs w:val="26"/>
        </w:rPr>
        <w:t>поселения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В соответствии с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и для обеспечения надлежащего контроля за финансово-хозяйственной деятельностью </w:t>
      </w:r>
      <w:r w:rsidR="0029648E" w:rsidRPr="0019144E">
        <w:rPr>
          <w:sz w:val="26"/>
          <w:szCs w:val="26"/>
        </w:rPr>
        <w:t>Администрации</w:t>
      </w:r>
      <w:r w:rsidRPr="0019144E">
        <w:rPr>
          <w:sz w:val="26"/>
          <w:szCs w:val="26"/>
        </w:rPr>
        <w:t xml:space="preserve"> создается постоянно действующая комиссия по поступлению и выбытию активов и для проведения инвентаризации в составе: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  <w:u w:val="single"/>
        </w:rPr>
        <w:t>председатель комиссии</w:t>
      </w:r>
      <w:r w:rsidRPr="0019144E">
        <w:rPr>
          <w:sz w:val="26"/>
          <w:szCs w:val="26"/>
        </w:rPr>
        <w:t>:</w:t>
      </w:r>
    </w:p>
    <w:p w:rsidR="009261A5" w:rsidRPr="0019144E" w:rsidRDefault="008647AF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глава администрации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6"/>
          <w:szCs w:val="26"/>
          <w:u w:val="single"/>
        </w:rPr>
      </w:pPr>
      <w:r w:rsidRPr="0019144E">
        <w:rPr>
          <w:sz w:val="26"/>
          <w:szCs w:val="26"/>
          <w:u w:val="single"/>
        </w:rPr>
        <w:t>члены комиссии:</w:t>
      </w:r>
    </w:p>
    <w:p w:rsidR="008647AF" w:rsidRPr="0019144E" w:rsidRDefault="007D5F51">
      <w:pPr>
        <w:pStyle w:val="4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главный специалист-эксперт,</w:t>
      </w:r>
    </w:p>
    <w:p w:rsidR="009261A5" w:rsidRPr="0019144E" w:rsidRDefault="008647AF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-</w:t>
      </w:r>
      <w:r w:rsidR="006606AD" w:rsidRPr="0019144E">
        <w:rPr>
          <w:sz w:val="26"/>
          <w:szCs w:val="26"/>
        </w:rPr>
        <w:t xml:space="preserve"> </w:t>
      </w:r>
      <w:r w:rsidR="007D5F51" w:rsidRPr="0019144E">
        <w:rPr>
          <w:sz w:val="26"/>
          <w:szCs w:val="26"/>
        </w:rPr>
        <w:t>старший специалист 1 разряда</w:t>
      </w:r>
      <w:r w:rsidR="006606AD" w:rsidRPr="0019144E">
        <w:rPr>
          <w:sz w:val="26"/>
          <w:szCs w:val="26"/>
        </w:rPr>
        <w:t>;</w:t>
      </w:r>
    </w:p>
    <w:p w:rsidR="009261A5" w:rsidRPr="0019144E" w:rsidRDefault="008647AF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-</w:t>
      </w:r>
      <w:r w:rsidR="006606AD" w:rsidRPr="0019144E">
        <w:rPr>
          <w:sz w:val="26"/>
          <w:szCs w:val="26"/>
        </w:rPr>
        <w:t xml:space="preserve"> </w:t>
      </w:r>
      <w:r w:rsidR="00893739" w:rsidRPr="0019144E">
        <w:rPr>
          <w:sz w:val="26"/>
          <w:szCs w:val="26"/>
        </w:rPr>
        <w:t xml:space="preserve">специалист </w:t>
      </w:r>
      <w:r w:rsidR="007D5F51" w:rsidRPr="0019144E">
        <w:rPr>
          <w:sz w:val="26"/>
          <w:szCs w:val="26"/>
        </w:rPr>
        <w:t>1</w:t>
      </w:r>
      <w:r w:rsidR="00893739" w:rsidRPr="0019144E">
        <w:rPr>
          <w:sz w:val="26"/>
          <w:szCs w:val="26"/>
        </w:rPr>
        <w:t xml:space="preserve"> разряда</w:t>
      </w:r>
      <w:r w:rsidR="006606AD"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Периодичность проведения инвентаризации устанавливается для: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основных средств, имущества, полученного в пользование, основных средств стоимостью до 3000 рублей включительно в эксплуатации - один раз в год;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материальных запасов, бланков строгой отчетности, </w:t>
      </w:r>
      <w:r w:rsidR="00B841D7" w:rsidRPr="0019144E">
        <w:rPr>
          <w:sz w:val="26"/>
          <w:szCs w:val="26"/>
        </w:rPr>
        <w:t xml:space="preserve">расчетов </w:t>
      </w:r>
      <w:r w:rsidRPr="0019144E">
        <w:rPr>
          <w:sz w:val="26"/>
          <w:szCs w:val="26"/>
        </w:rPr>
        <w:t>по бюджетным кредитам, с подотчетными лицами, с кредиторами по долговым обязательствам, государственных и муниципальных гарантий и по платежам в бюджет - один раз в год;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денежных средств - </w:t>
      </w:r>
      <w:r w:rsidR="00893739" w:rsidRPr="0019144E">
        <w:rPr>
          <w:sz w:val="26"/>
          <w:szCs w:val="26"/>
        </w:rPr>
        <w:t>ежемесячно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расчетов по выданным авансами и расчетов по принятым обязательствам - два раза в год.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Назначаются материально-ответственные лица: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за сохранность нефинансовых активов:</w:t>
      </w:r>
    </w:p>
    <w:p w:rsidR="005363FF" w:rsidRPr="0019144E" w:rsidRDefault="005363FF" w:rsidP="005363FF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 </w:t>
      </w:r>
      <w:r w:rsidR="00893739" w:rsidRPr="0019144E">
        <w:rPr>
          <w:sz w:val="26"/>
          <w:szCs w:val="26"/>
        </w:rPr>
        <w:t>глава администрации сельского поселения</w:t>
      </w:r>
      <w:r w:rsidRPr="0019144E">
        <w:rPr>
          <w:sz w:val="26"/>
          <w:szCs w:val="26"/>
        </w:rPr>
        <w:t>;</w:t>
      </w:r>
    </w:p>
    <w:p w:rsidR="005363FF" w:rsidRPr="0019144E" w:rsidRDefault="007D5F51" w:rsidP="005363FF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главный специалист-эксперт</w:t>
      </w:r>
      <w:r w:rsidR="005363FF" w:rsidRPr="0019144E">
        <w:rPr>
          <w:sz w:val="26"/>
          <w:szCs w:val="26"/>
        </w:rPr>
        <w:t>;</w:t>
      </w:r>
    </w:p>
    <w:p w:rsidR="008647AF" w:rsidRPr="0019144E" w:rsidRDefault="007D5F51" w:rsidP="005363FF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старший </w:t>
      </w:r>
      <w:r w:rsidR="008647AF" w:rsidRPr="0019144E">
        <w:rPr>
          <w:sz w:val="26"/>
          <w:szCs w:val="26"/>
        </w:rPr>
        <w:t>специалист 1 разряда;</w:t>
      </w:r>
    </w:p>
    <w:p w:rsidR="008647AF" w:rsidRPr="0019144E" w:rsidRDefault="008647AF" w:rsidP="005363FF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специалист </w:t>
      </w:r>
      <w:r w:rsidR="007D5F51" w:rsidRPr="0019144E">
        <w:rPr>
          <w:sz w:val="26"/>
          <w:szCs w:val="26"/>
        </w:rPr>
        <w:t>1</w:t>
      </w:r>
      <w:r w:rsidRPr="0019144E">
        <w:rPr>
          <w:sz w:val="26"/>
          <w:szCs w:val="26"/>
        </w:rPr>
        <w:t xml:space="preserve"> разряда;</w:t>
      </w:r>
    </w:p>
    <w:p w:rsidR="009A5DE8" w:rsidRPr="0019144E" w:rsidRDefault="009A5DE8" w:rsidP="009A5DE8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- </w:t>
      </w:r>
      <w:r w:rsidR="006606AD" w:rsidRPr="0019144E">
        <w:rPr>
          <w:sz w:val="26"/>
          <w:szCs w:val="26"/>
        </w:rPr>
        <w:t>за хранение денежных средств</w:t>
      </w:r>
      <w:r w:rsidRPr="0019144E">
        <w:rPr>
          <w:sz w:val="26"/>
          <w:szCs w:val="26"/>
        </w:rPr>
        <w:t>:</w:t>
      </w:r>
    </w:p>
    <w:p w:rsidR="009A5DE8" w:rsidRPr="0019144E" w:rsidRDefault="009775AE" w:rsidP="009A5DE8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 xml:space="preserve"> </w:t>
      </w:r>
      <w:r w:rsidR="007D5F51" w:rsidRPr="0019144E">
        <w:rPr>
          <w:sz w:val="26"/>
          <w:szCs w:val="26"/>
        </w:rPr>
        <w:t xml:space="preserve">Старший </w:t>
      </w:r>
      <w:r w:rsidRPr="0019144E">
        <w:rPr>
          <w:sz w:val="26"/>
          <w:szCs w:val="26"/>
        </w:rPr>
        <w:t>специалист 1 разряда</w:t>
      </w:r>
      <w:r w:rsidR="009A5DE8" w:rsidRPr="0019144E">
        <w:rPr>
          <w:sz w:val="26"/>
          <w:szCs w:val="26"/>
        </w:rPr>
        <w:t>;</w:t>
      </w:r>
    </w:p>
    <w:p w:rsidR="009775AE" w:rsidRPr="0019144E" w:rsidRDefault="009A5DE8" w:rsidP="009775AE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- за хранение </w:t>
      </w:r>
      <w:r w:rsidR="006606AD" w:rsidRPr="0019144E">
        <w:rPr>
          <w:sz w:val="26"/>
          <w:szCs w:val="26"/>
        </w:rPr>
        <w:t xml:space="preserve">бланков строгой отчетности </w:t>
      </w:r>
      <w:r w:rsidR="008647AF" w:rsidRPr="0019144E">
        <w:rPr>
          <w:sz w:val="26"/>
          <w:szCs w:val="26"/>
        </w:rPr>
        <w:t xml:space="preserve">- </w:t>
      </w:r>
      <w:r w:rsidR="007D5F51" w:rsidRPr="0019144E">
        <w:rPr>
          <w:sz w:val="26"/>
          <w:szCs w:val="26"/>
        </w:rPr>
        <w:t>старший</w:t>
      </w:r>
      <w:r w:rsidR="009775AE" w:rsidRPr="0019144E">
        <w:rPr>
          <w:sz w:val="26"/>
          <w:szCs w:val="26"/>
        </w:rPr>
        <w:t xml:space="preserve"> специалист 1 разряда.  </w:t>
      </w:r>
    </w:p>
    <w:p w:rsidR="009261A5" w:rsidRPr="0019144E" w:rsidRDefault="006606AD" w:rsidP="009775AE">
      <w:pPr>
        <w:pStyle w:val="40"/>
        <w:shd w:val="clear" w:color="auto" w:fill="auto"/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Инвентаризация проводится на основании </w:t>
      </w:r>
      <w:r w:rsidR="008647AF" w:rsidRPr="0019144E">
        <w:rPr>
          <w:sz w:val="26"/>
          <w:szCs w:val="26"/>
        </w:rPr>
        <w:t>р</w:t>
      </w:r>
      <w:r w:rsidR="009775AE" w:rsidRPr="0019144E">
        <w:rPr>
          <w:sz w:val="26"/>
          <w:szCs w:val="26"/>
        </w:rPr>
        <w:t>аспоряжения</w:t>
      </w:r>
      <w:r w:rsidR="0029648E" w:rsidRPr="0019144E">
        <w:rPr>
          <w:sz w:val="26"/>
          <w:szCs w:val="26"/>
        </w:rPr>
        <w:t xml:space="preserve"> администрации</w:t>
      </w:r>
      <w:r w:rsidR="009775AE" w:rsidRPr="0019144E">
        <w:rPr>
          <w:sz w:val="26"/>
          <w:szCs w:val="26"/>
        </w:rPr>
        <w:t xml:space="preserve"> сельского поселения</w:t>
      </w:r>
      <w:r w:rsidRPr="0019144E">
        <w:rPr>
          <w:sz w:val="26"/>
          <w:szCs w:val="26"/>
        </w:rPr>
        <w:t xml:space="preserve"> «О проведении инвентаризации в </w:t>
      </w:r>
      <w:r w:rsidR="0029648E" w:rsidRPr="0019144E">
        <w:rPr>
          <w:sz w:val="26"/>
          <w:szCs w:val="26"/>
        </w:rPr>
        <w:t xml:space="preserve">администрации </w:t>
      </w:r>
      <w:r w:rsidR="0076071A" w:rsidRPr="0019144E">
        <w:rPr>
          <w:sz w:val="26"/>
          <w:szCs w:val="26"/>
        </w:rPr>
        <w:t>сельско</w:t>
      </w:r>
      <w:r w:rsidR="0029648E" w:rsidRPr="0019144E">
        <w:rPr>
          <w:sz w:val="26"/>
          <w:szCs w:val="26"/>
        </w:rPr>
        <w:t>го поселения</w:t>
      </w:r>
      <w:r w:rsidRPr="0019144E">
        <w:rPr>
          <w:sz w:val="26"/>
          <w:szCs w:val="26"/>
        </w:rPr>
        <w:t xml:space="preserve"> </w:t>
      </w:r>
      <w:r w:rsidR="008647AF" w:rsidRPr="0019144E">
        <w:rPr>
          <w:sz w:val="26"/>
          <w:szCs w:val="26"/>
        </w:rPr>
        <w:t>Пушкинский</w:t>
      </w:r>
      <w:r w:rsidR="009775AE" w:rsidRPr="0019144E">
        <w:rPr>
          <w:sz w:val="26"/>
          <w:szCs w:val="26"/>
        </w:rPr>
        <w:t xml:space="preserve"> сельсовет Добринск</w:t>
      </w:r>
      <w:r w:rsidR="009A5DE8" w:rsidRPr="0019144E">
        <w:rPr>
          <w:sz w:val="26"/>
          <w:szCs w:val="26"/>
        </w:rPr>
        <w:t>ого муниципального района</w:t>
      </w:r>
      <w:r w:rsidRPr="0019144E">
        <w:rPr>
          <w:sz w:val="26"/>
          <w:szCs w:val="26"/>
        </w:rPr>
        <w:t>».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/>
        <w:ind w:firstLine="0"/>
        <w:rPr>
          <w:sz w:val="26"/>
          <w:szCs w:val="26"/>
        </w:rPr>
      </w:pPr>
      <w:bookmarkStart w:id="7" w:name="bookmark8"/>
      <w:r w:rsidRPr="0019144E">
        <w:rPr>
          <w:sz w:val="26"/>
          <w:szCs w:val="26"/>
        </w:rPr>
        <w:t xml:space="preserve">7. Перечень лиц, </w:t>
      </w:r>
      <w:r w:rsidR="00B841D7" w:rsidRPr="0019144E">
        <w:rPr>
          <w:sz w:val="26"/>
          <w:szCs w:val="26"/>
        </w:rPr>
        <w:t>ответственных за оформление</w:t>
      </w:r>
      <w:r w:rsidRPr="0019144E">
        <w:rPr>
          <w:sz w:val="26"/>
          <w:szCs w:val="26"/>
        </w:rPr>
        <w:t xml:space="preserve"> первичных учетных </w:t>
      </w:r>
      <w:bookmarkEnd w:id="7"/>
      <w:r w:rsidR="00B841D7" w:rsidRPr="0019144E">
        <w:rPr>
          <w:sz w:val="26"/>
          <w:szCs w:val="26"/>
        </w:rPr>
        <w:t>документов</w:t>
      </w:r>
    </w:p>
    <w:p w:rsidR="00B841D7" w:rsidRPr="0019144E" w:rsidRDefault="00B841D7" w:rsidP="00953456">
      <w:pPr>
        <w:pStyle w:val="40"/>
        <w:shd w:val="clear" w:color="auto" w:fill="auto"/>
        <w:spacing w:before="0" w:after="0" w:line="322" w:lineRule="exact"/>
        <w:ind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Каждый факт хозяйственной жизни </w:t>
      </w:r>
      <w:r w:rsidR="0029648E" w:rsidRPr="0019144E">
        <w:rPr>
          <w:sz w:val="26"/>
          <w:szCs w:val="26"/>
        </w:rPr>
        <w:t xml:space="preserve">администрации </w:t>
      </w:r>
      <w:r w:rsidR="009775AE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подлежит оформлению первичными учетными документами (далее – документ).</w:t>
      </w:r>
    </w:p>
    <w:p w:rsidR="00B841D7" w:rsidRPr="0019144E" w:rsidRDefault="0029648E" w:rsidP="00953456">
      <w:pPr>
        <w:pStyle w:val="40"/>
        <w:shd w:val="clear" w:color="auto" w:fill="auto"/>
        <w:spacing w:before="0" w:after="0" w:line="322" w:lineRule="exact"/>
        <w:ind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Сотрудники Администрации</w:t>
      </w:r>
      <w:r w:rsidR="00B841D7" w:rsidRPr="0019144E">
        <w:rPr>
          <w:sz w:val="26"/>
          <w:szCs w:val="26"/>
        </w:rPr>
        <w:t>, ответственны</w:t>
      </w:r>
      <w:r w:rsidRPr="0019144E">
        <w:rPr>
          <w:sz w:val="26"/>
          <w:szCs w:val="26"/>
        </w:rPr>
        <w:t>е</w:t>
      </w:r>
      <w:r w:rsidR="00B841D7" w:rsidRPr="0019144E">
        <w:rPr>
          <w:sz w:val="26"/>
          <w:szCs w:val="26"/>
        </w:rPr>
        <w:t xml:space="preserve"> за совершение фактов х</w:t>
      </w:r>
      <w:r w:rsidR="009775AE" w:rsidRPr="0019144E">
        <w:rPr>
          <w:sz w:val="26"/>
          <w:szCs w:val="26"/>
        </w:rPr>
        <w:t>озяйственной жизни, осуществляет</w:t>
      </w:r>
      <w:r w:rsidR="00B841D7" w:rsidRPr="0019144E">
        <w:rPr>
          <w:sz w:val="26"/>
          <w:szCs w:val="26"/>
        </w:rPr>
        <w:t xml:space="preserve"> внутренний кон</w:t>
      </w:r>
      <w:r w:rsidR="00204349" w:rsidRPr="0019144E">
        <w:rPr>
          <w:sz w:val="26"/>
          <w:szCs w:val="26"/>
        </w:rPr>
        <w:t>троль совершаемых фактов и несет</w:t>
      </w:r>
      <w:r w:rsidR="00B841D7" w:rsidRPr="0019144E">
        <w:rPr>
          <w:sz w:val="26"/>
          <w:szCs w:val="26"/>
        </w:rPr>
        <w:t xml:space="preserve"> ответственность за правильность оформления соответствующих документов.</w:t>
      </w:r>
    </w:p>
    <w:p w:rsidR="00881E41" w:rsidRPr="0019144E" w:rsidRDefault="00881E41" w:rsidP="00953456">
      <w:pPr>
        <w:pStyle w:val="40"/>
        <w:shd w:val="clear" w:color="auto" w:fill="auto"/>
        <w:spacing w:before="0" w:after="0" w:line="322" w:lineRule="exact"/>
        <w:ind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Документы, подлежащие утверждению</w:t>
      </w:r>
      <w:r w:rsidR="00204349" w:rsidRPr="0019144E">
        <w:rPr>
          <w:sz w:val="26"/>
          <w:szCs w:val="26"/>
        </w:rPr>
        <w:t>,</w:t>
      </w:r>
      <w:r w:rsidR="0029648E" w:rsidRPr="0019144E">
        <w:rPr>
          <w:sz w:val="26"/>
          <w:szCs w:val="26"/>
        </w:rPr>
        <w:t xml:space="preserve"> </w:t>
      </w:r>
      <w:r w:rsidRPr="0019144E">
        <w:rPr>
          <w:sz w:val="26"/>
          <w:szCs w:val="26"/>
        </w:rPr>
        <w:t>содержащие гриф утверждения, утверждаются глав</w:t>
      </w:r>
      <w:r w:rsidR="00204349" w:rsidRPr="0019144E">
        <w:rPr>
          <w:sz w:val="26"/>
          <w:szCs w:val="26"/>
        </w:rPr>
        <w:t>ой сельского поселения</w:t>
      </w:r>
      <w:r w:rsidRPr="0019144E">
        <w:rPr>
          <w:sz w:val="26"/>
          <w:szCs w:val="26"/>
        </w:rPr>
        <w:t xml:space="preserve"> </w:t>
      </w:r>
      <w:r w:rsidR="00204349" w:rsidRPr="0019144E">
        <w:rPr>
          <w:sz w:val="26"/>
          <w:szCs w:val="26"/>
        </w:rPr>
        <w:t>.</w:t>
      </w:r>
      <w:r w:rsidRPr="0019144E">
        <w:rPr>
          <w:sz w:val="26"/>
          <w:szCs w:val="26"/>
        </w:rPr>
        <w:t xml:space="preserve"> </w:t>
      </w:r>
    </w:p>
    <w:p w:rsidR="00204349" w:rsidRPr="0019144E" w:rsidRDefault="00881E41" w:rsidP="00953456">
      <w:pPr>
        <w:pStyle w:val="40"/>
        <w:shd w:val="clear" w:color="auto" w:fill="auto"/>
        <w:spacing w:before="0" w:after="0" w:line="322" w:lineRule="exact"/>
        <w:ind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Документы, содержащие реквизит подписи «руководитель» подписывает   глав</w:t>
      </w:r>
      <w:r w:rsidR="00204349" w:rsidRPr="0019144E">
        <w:rPr>
          <w:sz w:val="26"/>
          <w:szCs w:val="26"/>
        </w:rPr>
        <w:t>а</w:t>
      </w:r>
      <w:r w:rsidR="0029648E" w:rsidRPr="0019144E">
        <w:rPr>
          <w:sz w:val="26"/>
          <w:szCs w:val="26"/>
        </w:rPr>
        <w:t xml:space="preserve"> администрации</w:t>
      </w:r>
      <w:r w:rsidR="00204349" w:rsidRPr="0019144E">
        <w:rPr>
          <w:sz w:val="26"/>
          <w:szCs w:val="26"/>
        </w:rPr>
        <w:t xml:space="preserve"> сельского поселения.</w:t>
      </w:r>
    </w:p>
    <w:p w:rsidR="00881E41" w:rsidRPr="0019144E" w:rsidRDefault="00881E41" w:rsidP="00953456">
      <w:pPr>
        <w:pStyle w:val="40"/>
        <w:shd w:val="clear" w:color="auto" w:fill="auto"/>
        <w:spacing w:before="0" w:after="0" w:line="322" w:lineRule="exact"/>
        <w:ind w:right="23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Документы, содержащие реквизит подписи «главный бухгалтер» подписывает </w:t>
      </w:r>
      <w:r w:rsidR="007D5F51" w:rsidRPr="0019144E">
        <w:rPr>
          <w:sz w:val="26"/>
          <w:szCs w:val="26"/>
        </w:rPr>
        <w:t>главный специалист-эксперт</w:t>
      </w:r>
      <w:r w:rsidRPr="0019144E">
        <w:rPr>
          <w:sz w:val="26"/>
          <w:szCs w:val="26"/>
        </w:rPr>
        <w:t>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306" w:line="270" w:lineRule="exact"/>
        <w:ind w:left="3080" w:firstLine="0"/>
        <w:jc w:val="left"/>
        <w:rPr>
          <w:sz w:val="26"/>
          <w:szCs w:val="26"/>
        </w:rPr>
      </w:pPr>
      <w:bookmarkStart w:id="8" w:name="bookmark9"/>
      <w:r w:rsidRPr="0019144E">
        <w:rPr>
          <w:sz w:val="26"/>
          <w:szCs w:val="26"/>
        </w:rPr>
        <w:t>8. Правила документооборота</w:t>
      </w:r>
      <w:bookmarkEnd w:id="8"/>
    </w:p>
    <w:p w:rsidR="009261A5" w:rsidRPr="0019144E" w:rsidRDefault="006606AD">
      <w:pPr>
        <w:pStyle w:val="40"/>
        <w:shd w:val="clear" w:color="auto" w:fill="auto"/>
        <w:spacing w:before="0" w:after="341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Для организации бюджетного учета и своевременной сдачи установленной отчетности работники</w:t>
      </w:r>
      <w:r w:rsidR="0029648E" w:rsidRPr="0019144E">
        <w:rPr>
          <w:sz w:val="26"/>
          <w:szCs w:val="26"/>
        </w:rPr>
        <w:t xml:space="preserve"> администрации</w:t>
      </w:r>
      <w:r w:rsidRPr="0019144E">
        <w:rPr>
          <w:sz w:val="26"/>
          <w:szCs w:val="26"/>
        </w:rPr>
        <w:t xml:space="preserve"> </w:t>
      </w:r>
      <w:r w:rsidR="00204349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представляют отчеты и до</w:t>
      </w:r>
      <w:r w:rsidR="00204349" w:rsidRPr="0019144E">
        <w:rPr>
          <w:sz w:val="26"/>
          <w:szCs w:val="26"/>
        </w:rPr>
        <w:t xml:space="preserve">кументы по своей деятельности </w:t>
      </w:r>
      <w:r w:rsidR="0029648E" w:rsidRPr="0019144E">
        <w:rPr>
          <w:sz w:val="26"/>
          <w:szCs w:val="26"/>
        </w:rPr>
        <w:t xml:space="preserve">Администрацию </w:t>
      </w:r>
      <w:r w:rsidRPr="0019144E">
        <w:rPr>
          <w:sz w:val="26"/>
          <w:szCs w:val="26"/>
        </w:rPr>
        <w:t xml:space="preserve"> согласно графику документооборота (приложение </w:t>
      </w:r>
      <w:r w:rsidR="0016333B" w:rsidRPr="0019144E">
        <w:rPr>
          <w:sz w:val="26"/>
          <w:szCs w:val="26"/>
        </w:rPr>
        <w:t>6</w:t>
      </w:r>
      <w:r w:rsidRPr="0019144E">
        <w:rPr>
          <w:sz w:val="26"/>
          <w:szCs w:val="26"/>
        </w:rPr>
        <w:t xml:space="preserve"> к настоящему Положению).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96" w:line="270" w:lineRule="exact"/>
        <w:ind w:left="2040" w:firstLine="0"/>
        <w:jc w:val="left"/>
        <w:rPr>
          <w:sz w:val="26"/>
          <w:szCs w:val="26"/>
        </w:rPr>
      </w:pPr>
      <w:bookmarkStart w:id="9" w:name="bookmark10"/>
      <w:r w:rsidRPr="0019144E">
        <w:rPr>
          <w:sz w:val="26"/>
          <w:szCs w:val="26"/>
        </w:rPr>
        <w:t>9. Технология обработки учетной информации</w:t>
      </w:r>
      <w:bookmarkEnd w:id="9"/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Бюджетный учет осуществляется с применением систем автоматизации бухгалтерского учета по следующим учетным блокам: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как финансовый орган</w:t>
      </w:r>
      <w:r w:rsidR="009A5DE8" w:rsidRPr="0019144E">
        <w:rPr>
          <w:sz w:val="26"/>
          <w:szCs w:val="26"/>
        </w:rPr>
        <w:t>, орган, осуществляющий кассовое обслуживание</w:t>
      </w:r>
      <w:r w:rsidRPr="0019144E">
        <w:rPr>
          <w:sz w:val="26"/>
          <w:szCs w:val="26"/>
        </w:rPr>
        <w:t xml:space="preserve"> - «Бюджет </w:t>
      </w:r>
      <w:r w:rsidR="0029648E" w:rsidRPr="0019144E">
        <w:rPr>
          <w:sz w:val="26"/>
          <w:szCs w:val="26"/>
          <w:lang w:val="en-US"/>
        </w:rPr>
        <w:t>Web</w:t>
      </w:r>
      <w:r w:rsidR="0078644B" w:rsidRPr="0019144E">
        <w:rPr>
          <w:sz w:val="26"/>
          <w:szCs w:val="26"/>
        </w:rPr>
        <w:t>»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как получатель бюджетных средств</w:t>
      </w:r>
      <w:r w:rsidR="0016333B" w:rsidRPr="0019144E">
        <w:rPr>
          <w:sz w:val="26"/>
          <w:szCs w:val="26"/>
        </w:rPr>
        <w:t xml:space="preserve"> и как администратор поступлений в бюджет и выбытий из бюджета</w:t>
      </w:r>
      <w:r w:rsidRPr="0019144E">
        <w:rPr>
          <w:sz w:val="26"/>
          <w:szCs w:val="26"/>
        </w:rPr>
        <w:t xml:space="preserve"> </w:t>
      </w:r>
      <w:r w:rsidR="009A5DE8" w:rsidRPr="0019144E">
        <w:rPr>
          <w:sz w:val="26"/>
          <w:szCs w:val="26"/>
        </w:rPr>
        <w:t xml:space="preserve">– </w:t>
      </w:r>
      <w:r w:rsidR="0016333B" w:rsidRPr="0019144E">
        <w:rPr>
          <w:sz w:val="26"/>
          <w:szCs w:val="26"/>
        </w:rPr>
        <w:t>программны</w:t>
      </w:r>
      <w:r w:rsidR="00A7342C" w:rsidRPr="0019144E">
        <w:rPr>
          <w:sz w:val="26"/>
          <w:szCs w:val="26"/>
        </w:rPr>
        <w:t>й</w:t>
      </w:r>
      <w:r w:rsidR="0016333B" w:rsidRPr="0019144E">
        <w:rPr>
          <w:sz w:val="26"/>
          <w:szCs w:val="26"/>
        </w:rPr>
        <w:t xml:space="preserve"> продукт </w:t>
      </w:r>
      <w:r w:rsidR="005A36F8" w:rsidRPr="0019144E">
        <w:rPr>
          <w:sz w:val="26"/>
          <w:szCs w:val="26"/>
        </w:rPr>
        <w:t xml:space="preserve"> «</w:t>
      </w:r>
      <w:r w:rsidR="007D5F51" w:rsidRPr="0019144E">
        <w:rPr>
          <w:sz w:val="26"/>
          <w:szCs w:val="26"/>
        </w:rPr>
        <w:t>Смета-СМАРТ</w:t>
      </w:r>
      <w:r w:rsidR="005A36F8" w:rsidRPr="0019144E">
        <w:rPr>
          <w:sz w:val="26"/>
          <w:szCs w:val="26"/>
        </w:rPr>
        <w:t>»</w:t>
      </w:r>
      <w:r w:rsidR="0029648E" w:rsidRPr="0019144E">
        <w:rPr>
          <w:sz w:val="26"/>
          <w:szCs w:val="26"/>
        </w:rPr>
        <w:t>, «1С</w:t>
      </w:r>
      <w:r w:rsidR="00525E15" w:rsidRPr="0019144E">
        <w:rPr>
          <w:sz w:val="26"/>
          <w:szCs w:val="26"/>
        </w:rPr>
        <w:t>-Зарплата</w:t>
      </w:r>
      <w:r w:rsidR="0029648E" w:rsidRPr="0019144E">
        <w:rPr>
          <w:sz w:val="26"/>
          <w:szCs w:val="26"/>
        </w:rPr>
        <w:t>»</w:t>
      </w:r>
      <w:r w:rsidR="00525E15" w:rsidRPr="0019144E">
        <w:rPr>
          <w:sz w:val="26"/>
          <w:szCs w:val="26"/>
        </w:rPr>
        <w:t>.</w:t>
      </w:r>
    </w:p>
    <w:p w:rsidR="009A5DE8" w:rsidRPr="0019144E" w:rsidRDefault="0016333B" w:rsidP="0016333B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Для сводов месячной, квартальной и годовой бюджетной отчетности </w:t>
      </w:r>
      <w:r w:rsidR="005A36F8" w:rsidRPr="0019144E">
        <w:rPr>
          <w:sz w:val="26"/>
          <w:szCs w:val="26"/>
        </w:rPr>
        <w:t>главного</w:t>
      </w:r>
      <w:r w:rsidRPr="0019144E">
        <w:rPr>
          <w:sz w:val="26"/>
          <w:szCs w:val="26"/>
        </w:rPr>
        <w:t xml:space="preserve"> распорядител</w:t>
      </w:r>
      <w:r w:rsidR="005A36F8" w:rsidRPr="0019144E">
        <w:rPr>
          <w:sz w:val="26"/>
          <w:szCs w:val="26"/>
        </w:rPr>
        <w:t>я</w:t>
      </w:r>
      <w:r w:rsidRPr="0019144E">
        <w:rPr>
          <w:sz w:val="26"/>
          <w:szCs w:val="26"/>
        </w:rPr>
        <w:t xml:space="preserve"> средств </w:t>
      </w:r>
      <w:r w:rsidR="005A36F8" w:rsidRPr="0019144E">
        <w:rPr>
          <w:sz w:val="26"/>
          <w:szCs w:val="26"/>
        </w:rPr>
        <w:t>местного</w:t>
      </w:r>
      <w:r w:rsidRPr="0019144E">
        <w:rPr>
          <w:sz w:val="26"/>
          <w:szCs w:val="26"/>
        </w:rPr>
        <w:t xml:space="preserve"> бюджета</w:t>
      </w:r>
      <w:r w:rsidR="005A36F8" w:rsidRPr="0019144E">
        <w:rPr>
          <w:sz w:val="26"/>
          <w:szCs w:val="26"/>
        </w:rPr>
        <w:t>,</w:t>
      </w:r>
      <w:r w:rsidRPr="0019144E">
        <w:rPr>
          <w:sz w:val="26"/>
          <w:szCs w:val="26"/>
        </w:rPr>
        <w:t xml:space="preserve"> </w:t>
      </w:r>
      <w:r w:rsidR="00AC0FE5" w:rsidRPr="0019144E">
        <w:rPr>
          <w:sz w:val="26"/>
          <w:szCs w:val="26"/>
        </w:rPr>
        <w:t xml:space="preserve"> квартальной и годовой бухгалтерской отчетности </w:t>
      </w:r>
      <w:r w:rsidR="005A36F8" w:rsidRPr="0019144E">
        <w:rPr>
          <w:sz w:val="26"/>
          <w:szCs w:val="26"/>
        </w:rPr>
        <w:t xml:space="preserve"> автономного учреждения</w:t>
      </w:r>
      <w:r w:rsidR="00AC0FE5" w:rsidRPr="0019144E">
        <w:rPr>
          <w:sz w:val="26"/>
          <w:szCs w:val="26"/>
        </w:rPr>
        <w:t xml:space="preserve"> используется программный продукт «Смарт – Свод». 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96" w:line="270" w:lineRule="exact"/>
        <w:ind w:left="3080" w:firstLine="0"/>
        <w:jc w:val="left"/>
        <w:rPr>
          <w:sz w:val="26"/>
          <w:szCs w:val="26"/>
        </w:rPr>
      </w:pPr>
      <w:bookmarkStart w:id="10" w:name="bookmark11"/>
      <w:r w:rsidRPr="0019144E">
        <w:rPr>
          <w:sz w:val="26"/>
          <w:szCs w:val="26"/>
        </w:rPr>
        <w:t>10. Методика бюджетного учета</w:t>
      </w:r>
      <w:bookmarkEnd w:id="10"/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Бюджетный учет в </w:t>
      </w:r>
      <w:r w:rsidR="00525E15" w:rsidRPr="0019144E">
        <w:rPr>
          <w:sz w:val="26"/>
          <w:szCs w:val="26"/>
        </w:rPr>
        <w:t xml:space="preserve">администрации </w:t>
      </w:r>
      <w:r w:rsidR="005A36F8" w:rsidRPr="0019144E">
        <w:rPr>
          <w:sz w:val="26"/>
          <w:szCs w:val="26"/>
        </w:rPr>
        <w:t>с</w:t>
      </w:r>
      <w:r w:rsidR="0076071A" w:rsidRPr="0019144E">
        <w:rPr>
          <w:sz w:val="26"/>
          <w:szCs w:val="26"/>
        </w:rPr>
        <w:t>ельско</w:t>
      </w:r>
      <w:r w:rsidR="00525E15" w:rsidRPr="0019144E">
        <w:rPr>
          <w:sz w:val="26"/>
          <w:szCs w:val="26"/>
        </w:rPr>
        <w:t>го поселения</w:t>
      </w:r>
      <w:r w:rsidRPr="0019144E">
        <w:rPr>
          <w:sz w:val="26"/>
          <w:szCs w:val="26"/>
        </w:rPr>
        <w:t xml:space="preserve"> осуществляется на основании Инструкций с учетом следующих особенностей.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По учету исполнения бюджетной сметы расходов на содержание </w:t>
      </w:r>
      <w:r w:rsidR="00A7342C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ведутся следующие журналы операций: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 xml:space="preserve">журнал операций по счету «Касса» № </w:t>
      </w:r>
      <w:r w:rsidR="009A5DE8" w:rsidRPr="0019144E">
        <w:rPr>
          <w:sz w:val="26"/>
          <w:szCs w:val="26"/>
        </w:rPr>
        <w:t>0</w:t>
      </w:r>
      <w:r w:rsidRPr="0019144E">
        <w:rPr>
          <w:sz w:val="26"/>
          <w:szCs w:val="26"/>
        </w:rPr>
        <w:t>1;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с безналичными денежными средствами № </w:t>
      </w:r>
      <w:r w:rsidR="009A5DE8" w:rsidRPr="0019144E">
        <w:rPr>
          <w:sz w:val="26"/>
          <w:szCs w:val="26"/>
        </w:rPr>
        <w:t>02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расчетов с подотчетными лицами № </w:t>
      </w:r>
      <w:r w:rsidR="009A5DE8" w:rsidRPr="0019144E">
        <w:rPr>
          <w:sz w:val="26"/>
          <w:szCs w:val="26"/>
        </w:rPr>
        <w:t>03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расчетов с поставщиками и подрядчиками № </w:t>
      </w:r>
      <w:r w:rsidR="009A5DE8" w:rsidRPr="0019144E">
        <w:rPr>
          <w:sz w:val="26"/>
          <w:szCs w:val="26"/>
        </w:rPr>
        <w:t>04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расчетов с дебиторами по доходам № </w:t>
      </w:r>
      <w:r w:rsidR="009A5DE8" w:rsidRPr="0019144E">
        <w:rPr>
          <w:sz w:val="26"/>
          <w:szCs w:val="26"/>
        </w:rPr>
        <w:t>05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расчетов по оплате труда № </w:t>
      </w:r>
      <w:r w:rsidR="009A5DE8" w:rsidRPr="0019144E">
        <w:rPr>
          <w:sz w:val="26"/>
          <w:szCs w:val="26"/>
        </w:rPr>
        <w:t>06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операций по выбытию и перемещению нефинансовых активов № </w:t>
      </w:r>
      <w:r w:rsidR="009A5DE8" w:rsidRPr="0019144E">
        <w:rPr>
          <w:sz w:val="26"/>
          <w:szCs w:val="26"/>
        </w:rPr>
        <w:t>07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по прочим операциям № </w:t>
      </w:r>
      <w:r w:rsidR="009A5DE8" w:rsidRPr="0019144E">
        <w:rPr>
          <w:sz w:val="26"/>
          <w:szCs w:val="26"/>
        </w:rPr>
        <w:t>08</w:t>
      </w:r>
      <w:r w:rsidRPr="0019144E">
        <w:rPr>
          <w:sz w:val="26"/>
          <w:szCs w:val="26"/>
        </w:rPr>
        <w:t>;</w:t>
      </w:r>
    </w:p>
    <w:p w:rsidR="009261A5" w:rsidRPr="0019144E" w:rsidRDefault="006606AD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журнал по санкционированию № </w:t>
      </w:r>
      <w:r w:rsidR="009A5DE8" w:rsidRPr="0019144E">
        <w:rPr>
          <w:sz w:val="26"/>
          <w:szCs w:val="26"/>
        </w:rPr>
        <w:t>09</w:t>
      </w:r>
      <w:r w:rsidR="00AC0FE5" w:rsidRPr="0019144E">
        <w:rPr>
          <w:sz w:val="26"/>
          <w:szCs w:val="26"/>
        </w:rPr>
        <w:t>;</w:t>
      </w:r>
    </w:p>
    <w:p w:rsidR="00AC0FE5" w:rsidRPr="0019144E" w:rsidRDefault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журнал операций по забалансовым счетам.</w:t>
      </w:r>
    </w:p>
    <w:p w:rsidR="00AC0FE5" w:rsidRPr="0019144E" w:rsidRDefault="00AC0FE5" w:rsidP="00AC0FE5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Учет администрируемых поступлений и выбытий отражается в журналах операций:</w:t>
      </w:r>
    </w:p>
    <w:p w:rsidR="00AC0FE5" w:rsidRPr="0019144E" w:rsidRDefault="00AC0FE5" w:rsidP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 журнал операций с безналичными денежными средствами № 02;</w:t>
      </w:r>
    </w:p>
    <w:p w:rsidR="00AC0FE5" w:rsidRPr="0019144E" w:rsidRDefault="00AC0FE5" w:rsidP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журнал операций расчетов с поставщиками и подрядчиками № 04;</w:t>
      </w:r>
    </w:p>
    <w:p w:rsidR="00AC0FE5" w:rsidRPr="0019144E" w:rsidRDefault="00AC0FE5" w:rsidP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журнал операций расчетов с дебиторами по доходам № 05;</w:t>
      </w:r>
    </w:p>
    <w:p w:rsidR="00AC0FE5" w:rsidRPr="0019144E" w:rsidRDefault="00AC0FE5" w:rsidP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журнал по прочим операциям № 08;</w:t>
      </w:r>
    </w:p>
    <w:p w:rsidR="00AC0FE5" w:rsidRPr="0019144E" w:rsidRDefault="00AC0FE5" w:rsidP="00AC0FE5">
      <w:pPr>
        <w:pStyle w:val="4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журнал по санкционированию № 09;</w:t>
      </w:r>
    </w:p>
    <w:p w:rsidR="00AC0FE5" w:rsidRPr="0019144E" w:rsidRDefault="00AC0FE5" w:rsidP="00254EF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По кассовым поступлениям </w:t>
      </w:r>
      <w:r w:rsidR="00254EF2" w:rsidRPr="0019144E">
        <w:rPr>
          <w:sz w:val="26"/>
          <w:szCs w:val="26"/>
        </w:rPr>
        <w:t>и выбытиям в</w:t>
      </w:r>
      <w:r w:rsidR="00525E15" w:rsidRPr="0019144E">
        <w:rPr>
          <w:sz w:val="26"/>
          <w:szCs w:val="26"/>
        </w:rPr>
        <w:t xml:space="preserve"> администрации</w:t>
      </w:r>
      <w:r w:rsidR="00254EF2" w:rsidRPr="0019144E">
        <w:rPr>
          <w:sz w:val="26"/>
          <w:szCs w:val="26"/>
        </w:rPr>
        <w:t xml:space="preserve"> </w:t>
      </w:r>
      <w:r w:rsidR="00A7342C" w:rsidRPr="0019144E">
        <w:rPr>
          <w:sz w:val="26"/>
          <w:szCs w:val="26"/>
        </w:rPr>
        <w:t>с</w:t>
      </w:r>
      <w:r w:rsidR="0076071A" w:rsidRPr="0019144E">
        <w:rPr>
          <w:sz w:val="26"/>
          <w:szCs w:val="26"/>
        </w:rPr>
        <w:t>ельско</w:t>
      </w:r>
      <w:r w:rsidR="00525E15" w:rsidRPr="0019144E">
        <w:rPr>
          <w:sz w:val="26"/>
          <w:szCs w:val="26"/>
        </w:rPr>
        <w:t>го</w:t>
      </w:r>
      <w:r w:rsidR="0076071A" w:rsidRPr="0019144E">
        <w:rPr>
          <w:sz w:val="26"/>
          <w:szCs w:val="26"/>
        </w:rPr>
        <w:t xml:space="preserve"> поселени</w:t>
      </w:r>
      <w:r w:rsidR="00525E15" w:rsidRPr="0019144E">
        <w:rPr>
          <w:sz w:val="26"/>
          <w:szCs w:val="26"/>
        </w:rPr>
        <w:t>я</w:t>
      </w:r>
      <w:r w:rsidR="00254EF2" w:rsidRPr="0019144E">
        <w:rPr>
          <w:sz w:val="26"/>
          <w:szCs w:val="26"/>
        </w:rPr>
        <w:t xml:space="preserve">, как в финансовом органе и как органом, осуществляющим </w:t>
      </w:r>
      <w:r w:rsidR="00A7342C" w:rsidRPr="0019144E">
        <w:rPr>
          <w:sz w:val="26"/>
          <w:szCs w:val="26"/>
        </w:rPr>
        <w:t>кассовое обслуживание, ежемесячно</w:t>
      </w:r>
      <w:r w:rsidR="00254EF2" w:rsidRPr="0019144E">
        <w:rPr>
          <w:sz w:val="26"/>
          <w:szCs w:val="26"/>
        </w:rPr>
        <w:t xml:space="preserve"> составляется журнал по прочим операциям №8.</w:t>
      </w:r>
    </w:p>
    <w:p w:rsidR="00254EF2" w:rsidRPr="0019144E" w:rsidRDefault="00254EF2" w:rsidP="00254EF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На основании вышеназванных журналов операций ежемесячно составляются </w:t>
      </w:r>
      <w:r w:rsidR="00A7342C" w:rsidRPr="0019144E">
        <w:rPr>
          <w:sz w:val="26"/>
          <w:szCs w:val="26"/>
        </w:rPr>
        <w:t>три</w:t>
      </w:r>
      <w:r w:rsidR="006C3E03" w:rsidRPr="0019144E">
        <w:rPr>
          <w:sz w:val="26"/>
          <w:szCs w:val="26"/>
        </w:rPr>
        <w:t xml:space="preserve"> </w:t>
      </w:r>
      <w:r w:rsidRPr="0019144E">
        <w:rPr>
          <w:sz w:val="26"/>
          <w:szCs w:val="26"/>
        </w:rPr>
        <w:t>главны</w:t>
      </w:r>
      <w:r w:rsidR="006C3E03" w:rsidRPr="0019144E">
        <w:rPr>
          <w:sz w:val="26"/>
          <w:szCs w:val="26"/>
        </w:rPr>
        <w:t>х</w:t>
      </w:r>
      <w:r w:rsidRPr="0019144E">
        <w:rPr>
          <w:sz w:val="26"/>
          <w:szCs w:val="26"/>
        </w:rPr>
        <w:t xml:space="preserve"> книг:</w:t>
      </w:r>
    </w:p>
    <w:p w:rsidR="006C3E03" w:rsidRPr="0019144E" w:rsidRDefault="00254EF2" w:rsidP="006C3E03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- по учету администрируемых поступлений и выбытий по средствам во временном распоряжении</w:t>
      </w:r>
      <w:r w:rsidR="006C3E03" w:rsidRPr="0019144E">
        <w:rPr>
          <w:sz w:val="26"/>
          <w:szCs w:val="26"/>
        </w:rPr>
        <w:t>, как финансовый орган;</w:t>
      </w:r>
    </w:p>
    <w:p w:rsidR="006C3E03" w:rsidRPr="0019144E" w:rsidRDefault="006C3E03" w:rsidP="006C3E03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- по учету администрируемых поступлений и выбытий по средствам во временном распоряжении как орган, осуществляющий кассовое обслуживание;</w:t>
      </w:r>
    </w:p>
    <w:p w:rsidR="00A7342C" w:rsidRPr="0019144E" w:rsidRDefault="00254EF2" w:rsidP="00A7342C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- </w:t>
      </w:r>
      <w:r w:rsidR="00A7342C" w:rsidRPr="0019144E">
        <w:rPr>
          <w:sz w:val="26"/>
          <w:szCs w:val="26"/>
        </w:rPr>
        <w:t>по учету администрируемых поступлений и выбытий по средствам во временном распоряжении, как бюджетополучатель;</w:t>
      </w:r>
    </w:p>
    <w:p w:rsidR="006C3E03" w:rsidRPr="0019144E" w:rsidRDefault="006C3E03" w:rsidP="00254EF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Периодичность формирования регистров бюджетного учета на бумажных но</w:t>
      </w:r>
      <w:r w:rsidR="00A7342C" w:rsidRPr="0019144E">
        <w:rPr>
          <w:sz w:val="26"/>
          <w:szCs w:val="26"/>
        </w:rPr>
        <w:t>сителях определена приложением 7</w:t>
      </w:r>
      <w:r w:rsidRPr="0019144E">
        <w:rPr>
          <w:sz w:val="26"/>
          <w:szCs w:val="26"/>
        </w:rPr>
        <w:t xml:space="preserve"> к настоящему Положению.</w:t>
      </w:r>
    </w:p>
    <w:p w:rsidR="00254EF2" w:rsidRPr="0019144E" w:rsidRDefault="006C3E03" w:rsidP="00254EF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В случае изменения бюджетной классификации, в межотченый период, производится перевод остатков по счетам с учетом действующей классификации на текущий финансовый год.</w:t>
      </w:r>
    </w:p>
    <w:p w:rsidR="00F90D9F" w:rsidRPr="0019144E" w:rsidRDefault="00F90D9F" w:rsidP="00254EF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Списание материальных запасов производится по средней фактической стоимости.</w:t>
      </w:r>
    </w:p>
    <w:p w:rsidR="00544872" w:rsidRPr="0019144E" w:rsidRDefault="00544872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В целях сохранности материальных ценностей (основных средств) стоимостью до 3000 рублей учет вести на забалансовом счете до момента их полного износа. Аналитический учет осуществлять в разрезе материально-ответственных лиц по номенклатуре поступаемых к учету объектов основных средств с отражением их количества</w:t>
      </w:r>
      <w:r w:rsidR="00F90D9F" w:rsidRPr="0019144E">
        <w:rPr>
          <w:sz w:val="26"/>
          <w:szCs w:val="26"/>
        </w:rPr>
        <w:t xml:space="preserve"> и по </w:t>
      </w:r>
      <w:r w:rsidR="007D5F51" w:rsidRPr="0019144E">
        <w:rPr>
          <w:sz w:val="26"/>
          <w:szCs w:val="26"/>
        </w:rPr>
        <w:t>стоимости приобритения</w:t>
      </w:r>
      <w:r w:rsidRPr="0019144E">
        <w:rPr>
          <w:sz w:val="26"/>
          <w:szCs w:val="26"/>
        </w:rPr>
        <w:t>.</w:t>
      </w:r>
    </w:p>
    <w:p w:rsidR="00544872" w:rsidRPr="0019144E" w:rsidRDefault="00544872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Не относятся к основным средствам и учитываются в составе материальных запасов: степлеры, антистеплеры, дыроколы, ножницы, ведра </w:t>
      </w:r>
      <w:r w:rsidR="00F90D9F" w:rsidRPr="0019144E">
        <w:rPr>
          <w:sz w:val="26"/>
          <w:szCs w:val="26"/>
        </w:rPr>
        <w:t xml:space="preserve">и лопаты </w:t>
      </w:r>
      <w:r w:rsidRPr="0019144E">
        <w:rPr>
          <w:sz w:val="26"/>
          <w:szCs w:val="26"/>
        </w:rPr>
        <w:t>пластмассовые, часы (стоимостью не более 1000 руб.), калькуляторы (стоимостью не более 1000 руб.).</w:t>
      </w:r>
    </w:p>
    <w:p w:rsidR="00B8786C" w:rsidRPr="0019144E" w:rsidRDefault="00B8786C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>В целях экономии горюче-смазочных материалов и расходования денежных средств на эти цели определяется порядок списания ГСМ.</w:t>
      </w:r>
    </w:p>
    <w:p w:rsidR="00B8786C" w:rsidRPr="0019144E" w:rsidRDefault="00B8786C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color w:val="000000" w:themeColor="text1"/>
          <w:sz w:val="26"/>
          <w:szCs w:val="26"/>
        </w:rPr>
      </w:pPr>
      <w:r w:rsidRPr="0019144E">
        <w:rPr>
          <w:color w:val="000000" w:themeColor="text1"/>
          <w:sz w:val="26"/>
          <w:szCs w:val="26"/>
        </w:rPr>
        <w:t xml:space="preserve">Устанавливается предельная норма пробега автомобиля </w:t>
      </w:r>
      <w:r w:rsidR="00D61928" w:rsidRPr="0019144E">
        <w:rPr>
          <w:color w:val="000000" w:themeColor="text1"/>
          <w:sz w:val="26"/>
          <w:szCs w:val="26"/>
        </w:rPr>
        <w:t>ШЕВРОЛЕ</w:t>
      </w:r>
      <w:r w:rsidRPr="0019144E">
        <w:rPr>
          <w:color w:val="000000" w:themeColor="text1"/>
          <w:sz w:val="26"/>
          <w:szCs w:val="26"/>
        </w:rPr>
        <w:t xml:space="preserve"> </w:t>
      </w:r>
      <w:r w:rsidR="00D61928" w:rsidRPr="0019144E">
        <w:rPr>
          <w:color w:val="000000" w:themeColor="text1"/>
          <w:sz w:val="26"/>
          <w:szCs w:val="26"/>
        </w:rPr>
        <w:t>НИВА</w:t>
      </w:r>
      <w:r w:rsidR="007B01A0" w:rsidRPr="0019144E">
        <w:rPr>
          <w:color w:val="000000" w:themeColor="text1"/>
          <w:sz w:val="26"/>
          <w:szCs w:val="26"/>
        </w:rPr>
        <w:t xml:space="preserve"> </w:t>
      </w:r>
      <w:r w:rsidRPr="0019144E">
        <w:rPr>
          <w:color w:val="000000" w:themeColor="text1"/>
          <w:sz w:val="26"/>
          <w:szCs w:val="26"/>
        </w:rPr>
        <w:t xml:space="preserve">– </w:t>
      </w:r>
      <w:r w:rsidR="007D5F51" w:rsidRPr="0019144E">
        <w:rPr>
          <w:color w:val="000000" w:themeColor="text1"/>
          <w:sz w:val="26"/>
          <w:szCs w:val="26"/>
        </w:rPr>
        <w:t>3000</w:t>
      </w:r>
      <w:r w:rsidRPr="0019144E">
        <w:rPr>
          <w:color w:val="000000" w:themeColor="text1"/>
          <w:sz w:val="26"/>
          <w:szCs w:val="26"/>
        </w:rPr>
        <w:t xml:space="preserve"> км. в </w:t>
      </w:r>
      <w:r w:rsidR="00D61928" w:rsidRPr="0019144E">
        <w:rPr>
          <w:color w:val="000000" w:themeColor="text1"/>
          <w:sz w:val="26"/>
          <w:szCs w:val="26"/>
        </w:rPr>
        <w:t>год</w:t>
      </w:r>
      <w:r w:rsidR="00874863" w:rsidRPr="0019144E">
        <w:rPr>
          <w:color w:val="000000" w:themeColor="text1"/>
          <w:sz w:val="26"/>
          <w:szCs w:val="26"/>
        </w:rPr>
        <w:t xml:space="preserve"> и установить м</w:t>
      </w:r>
      <w:r w:rsidR="00A74C89" w:rsidRPr="0019144E">
        <w:rPr>
          <w:color w:val="000000" w:themeColor="text1"/>
          <w:sz w:val="26"/>
          <w:szCs w:val="26"/>
        </w:rPr>
        <w:t xml:space="preserve">есячный лимит расходования – </w:t>
      </w:r>
      <w:r w:rsidR="007D5F51" w:rsidRPr="0019144E">
        <w:rPr>
          <w:color w:val="000000" w:themeColor="text1"/>
          <w:sz w:val="26"/>
          <w:szCs w:val="26"/>
        </w:rPr>
        <w:t>25</w:t>
      </w:r>
      <w:r w:rsidR="00D61928" w:rsidRPr="0019144E">
        <w:rPr>
          <w:color w:val="000000" w:themeColor="text1"/>
          <w:sz w:val="26"/>
          <w:szCs w:val="26"/>
        </w:rPr>
        <w:t>0</w:t>
      </w:r>
      <w:r w:rsidR="00874863" w:rsidRPr="0019144E">
        <w:rPr>
          <w:color w:val="000000" w:themeColor="text1"/>
          <w:sz w:val="26"/>
          <w:szCs w:val="26"/>
        </w:rPr>
        <w:t xml:space="preserve"> литров. </w:t>
      </w:r>
    </w:p>
    <w:p w:rsidR="007D5F51" w:rsidRPr="0019144E" w:rsidRDefault="007D5F51" w:rsidP="007D5F51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color w:val="000000" w:themeColor="text1"/>
          <w:sz w:val="26"/>
          <w:szCs w:val="26"/>
        </w:rPr>
      </w:pPr>
      <w:r w:rsidRPr="0019144E">
        <w:rPr>
          <w:color w:val="000000" w:themeColor="text1"/>
          <w:sz w:val="26"/>
          <w:szCs w:val="26"/>
        </w:rPr>
        <w:t>Автомобиль закрепить за материально ответственным лицом Чижовым Александром Викторовичем.</w:t>
      </w:r>
    </w:p>
    <w:p w:rsidR="00874863" w:rsidRPr="0019144E" w:rsidRDefault="00874863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color w:val="000000" w:themeColor="text1"/>
          <w:sz w:val="26"/>
          <w:szCs w:val="26"/>
        </w:rPr>
      </w:pPr>
      <w:r w:rsidRPr="0019144E">
        <w:rPr>
          <w:color w:val="000000" w:themeColor="text1"/>
          <w:sz w:val="26"/>
          <w:szCs w:val="26"/>
        </w:rPr>
        <w:t>В случае производственной необходимости допускается перепробег автомобиля свыше месячной нормы, но не выше годовой нормы пробега.</w:t>
      </w:r>
    </w:p>
    <w:p w:rsidR="00874863" w:rsidRPr="0019144E" w:rsidRDefault="00874863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color w:val="000000" w:themeColor="text1"/>
          <w:sz w:val="26"/>
          <w:szCs w:val="26"/>
        </w:rPr>
      </w:pPr>
      <w:r w:rsidRPr="0019144E">
        <w:rPr>
          <w:color w:val="000000" w:themeColor="text1"/>
          <w:sz w:val="26"/>
          <w:szCs w:val="26"/>
        </w:rPr>
        <w:t xml:space="preserve">В выходные и праздничные дни использование автотранспорта разрешается в случае служебной необходимости по </w:t>
      </w:r>
      <w:r w:rsidR="00A74C89" w:rsidRPr="0019144E">
        <w:rPr>
          <w:color w:val="000000" w:themeColor="text1"/>
          <w:sz w:val="26"/>
          <w:szCs w:val="26"/>
        </w:rPr>
        <w:t xml:space="preserve">распоряжению главы </w:t>
      </w:r>
      <w:r w:rsidR="00525E15" w:rsidRPr="0019144E">
        <w:rPr>
          <w:color w:val="000000" w:themeColor="text1"/>
          <w:sz w:val="26"/>
          <w:szCs w:val="26"/>
        </w:rPr>
        <w:t xml:space="preserve">администрации </w:t>
      </w:r>
      <w:r w:rsidR="00A74C89" w:rsidRPr="0019144E">
        <w:rPr>
          <w:color w:val="000000" w:themeColor="text1"/>
          <w:sz w:val="26"/>
          <w:szCs w:val="26"/>
        </w:rPr>
        <w:t>сельского поселения</w:t>
      </w:r>
      <w:r w:rsidRPr="0019144E">
        <w:rPr>
          <w:color w:val="000000" w:themeColor="text1"/>
          <w:sz w:val="26"/>
          <w:szCs w:val="26"/>
        </w:rPr>
        <w:t>.</w:t>
      </w:r>
    </w:p>
    <w:p w:rsidR="00874863" w:rsidRPr="0019144E" w:rsidRDefault="00874863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color w:val="000000" w:themeColor="text1"/>
          <w:sz w:val="26"/>
          <w:szCs w:val="26"/>
        </w:rPr>
      </w:pPr>
      <w:r w:rsidRPr="0019144E">
        <w:rPr>
          <w:color w:val="000000" w:themeColor="text1"/>
          <w:sz w:val="26"/>
          <w:szCs w:val="26"/>
        </w:rPr>
        <w:t xml:space="preserve">Закрепляется использование автомобиля </w:t>
      </w:r>
      <w:r w:rsidR="00D61928" w:rsidRPr="0019144E">
        <w:rPr>
          <w:color w:val="000000" w:themeColor="text1"/>
          <w:sz w:val="26"/>
          <w:szCs w:val="26"/>
        </w:rPr>
        <w:t xml:space="preserve">ШЕВРОЛЕ НИВА </w:t>
      </w:r>
      <w:r w:rsidRPr="0019144E">
        <w:rPr>
          <w:color w:val="000000" w:themeColor="text1"/>
          <w:sz w:val="26"/>
          <w:szCs w:val="26"/>
        </w:rPr>
        <w:t xml:space="preserve">за </w:t>
      </w:r>
      <w:r w:rsidR="00DD4F48" w:rsidRPr="0019144E">
        <w:rPr>
          <w:color w:val="000000" w:themeColor="text1"/>
          <w:sz w:val="26"/>
          <w:szCs w:val="26"/>
        </w:rPr>
        <w:t>главой администрации</w:t>
      </w:r>
      <w:r w:rsidRPr="0019144E">
        <w:rPr>
          <w:color w:val="000000" w:themeColor="text1"/>
          <w:sz w:val="26"/>
          <w:szCs w:val="26"/>
        </w:rPr>
        <w:t xml:space="preserve"> </w:t>
      </w:r>
      <w:r w:rsidR="00DD4F48" w:rsidRPr="0019144E">
        <w:rPr>
          <w:color w:val="000000" w:themeColor="text1"/>
          <w:sz w:val="26"/>
          <w:szCs w:val="26"/>
        </w:rPr>
        <w:t xml:space="preserve"> с наделением его</w:t>
      </w:r>
      <w:r w:rsidRPr="0019144E">
        <w:rPr>
          <w:color w:val="000000" w:themeColor="text1"/>
          <w:sz w:val="26"/>
          <w:szCs w:val="26"/>
        </w:rPr>
        <w:t xml:space="preserve"> правом подписи в путевых листах об использовании автомобиля.</w:t>
      </w:r>
    </w:p>
    <w:p w:rsidR="00D61928" w:rsidRPr="0019144E" w:rsidRDefault="001B7EED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При списании горюче-смазочных материалов применяются утвержденные Министерством транспорта РФ 14 марта 2008г «Нормы расхода топлив и смазочных материалов на автомобильном транспорте» №АМ-23-р.</w:t>
      </w:r>
      <w:r w:rsidR="00D61928" w:rsidRPr="0019144E">
        <w:rPr>
          <w:sz w:val="26"/>
          <w:szCs w:val="26"/>
        </w:rPr>
        <w:t>и составляет для НИВА ШЕВРОЛЕ 10,8 л на 100км в весенне-летний период, с увеличением  на 10% на осенне-зимний период.</w:t>
      </w:r>
    </w:p>
    <w:p w:rsidR="00874863" w:rsidRPr="0019144E" w:rsidRDefault="001B7EED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 Регистрация путевых листов в журнале учета путевых листов осуществляется </w:t>
      </w:r>
      <w:r w:rsidR="00525E15" w:rsidRPr="0019144E">
        <w:rPr>
          <w:sz w:val="26"/>
          <w:szCs w:val="26"/>
        </w:rPr>
        <w:t>работником администрации сельского поселения</w:t>
      </w:r>
      <w:r w:rsidR="00DD4F48" w:rsidRPr="0019144E">
        <w:rPr>
          <w:sz w:val="26"/>
          <w:szCs w:val="26"/>
        </w:rPr>
        <w:t>.</w:t>
      </w:r>
    </w:p>
    <w:p w:rsidR="00D43165" w:rsidRPr="0019144E" w:rsidRDefault="00D43165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Перечень документов, на основании которых осуществляется отражение операций по принятию обязательств и денежных обязательств определе</w:t>
      </w:r>
      <w:r w:rsidR="00DD4F48" w:rsidRPr="0019144E">
        <w:rPr>
          <w:sz w:val="26"/>
          <w:szCs w:val="26"/>
        </w:rPr>
        <w:t>н в соответствии с приложением 8</w:t>
      </w:r>
      <w:r w:rsidRPr="0019144E">
        <w:rPr>
          <w:sz w:val="26"/>
          <w:szCs w:val="26"/>
        </w:rPr>
        <w:t xml:space="preserve"> к настоящему Положению.</w:t>
      </w:r>
    </w:p>
    <w:p w:rsidR="002730D2" w:rsidRPr="0019144E" w:rsidRDefault="002730D2" w:rsidP="0054487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по доходам (счет 120500000) ведется в разрезе видов доходов и соответствующим им суммам расчетов в Журнале операций с дебиторами по доходам.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по выданным авансам (счет 120600000) ведется в разрезе дебиторов и по соответствующим им суммам выданных авансов в Журнале операций расчетов с поставщиками и подрядчиками.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с подотчетными лицами (счет 120800000) ведется в разрезе подотчетных лиц и видов выплат в Журнале операций расчетов с подотчетными лицами.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по принятым обязательствам (счет 130200000) в части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в разрезе кредиторов и по соответствующим им суммам расчетов.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по принятым обязательствам (счет 130200000) в части расчетов по оплате труда ведется в Журнале операции расчетов по оплате труда.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Аналитический учет расчетов по платежам в бюджеты (счет 130300000) ведется в Карточке учета средств и расчётов (ф.0504051) в разрезе видов платежей.</w:t>
      </w:r>
    </w:p>
    <w:p w:rsidR="002730D2" w:rsidRPr="0019144E" w:rsidRDefault="002730D2" w:rsidP="002730D2">
      <w:pPr>
        <w:pStyle w:val="40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>На счете 140150000 «Расходы будущих периодов» отражаются расходы по приобретению неисключительных прав пользования нематериальными активами в течение нескольких отчетных периодов. Расходы будущих периодов списываются на финансовый результат текущего финансового года ежемесячно в течение срока действия лицензии равными суммами.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301" w:line="270" w:lineRule="exact"/>
        <w:ind w:left="1880" w:firstLine="0"/>
        <w:jc w:val="left"/>
        <w:rPr>
          <w:sz w:val="26"/>
          <w:szCs w:val="26"/>
        </w:rPr>
      </w:pPr>
      <w:bookmarkStart w:id="11" w:name="bookmark12"/>
      <w:r w:rsidRPr="0019144E">
        <w:rPr>
          <w:sz w:val="26"/>
          <w:szCs w:val="26"/>
        </w:rPr>
        <w:t>11. Порядок выдачи денежных средств в подотчет</w:t>
      </w:r>
      <w:bookmarkEnd w:id="11"/>
    </w:p>
    <w:p w:rsidR="009261A5" w:rsidRPr="0019144E" w:rsidRDefault="00E56D51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Выдача наличных денежных средств в подотчет осуществляется лицам, работающим в данном учреждении.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Предельный размер средств, выданных в подотчет на хозяйственные расходы, устанавливается в сумме 100 000 рублей.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Денежные средства в подотчет выдаются</w:t>
      </w:r>
      <w:r w:rsidR="00525E15" w:rsidRPr="0019144E">
        <w:rPr>
          <w:sz w:val="26"/>
          <w:szCs w:val="26"/>
        </w:rPr>
        <w:t xml:space="preserve"> или перечисляются на лицевой счет сотрудника</w:t>
      </w:r>
      <w:r w:rsidRPr="0019144E">
        <w:rPr>
          <w:sz w:val="26"/>
          <w:szCs w:val="26"/>
        </w:rPr>
        <w:t xml:space="preserve"> на основании заявления работника.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Наличные денежные средства под отчет выдаются</w:t>
      </w:r>
      <w:r w:rsidR="00525E15" w:rsidRPr="0019144E">
        <w:rPr>
          <w:sz w:val="26"/>
          <w:szCs w:val="26"/>
        </w:rPr>
        <w:t xml:space="preserve"> или перечисляются</w:t>
      </w:r>
      <w:r w:rsidRPr="0019144E">
        <w:rPr>
          <w:sz w:val="26"/>
          <w:szCs w:val="26"/>
        </w:rPr>
        <w:t xml:space="preserve"> на срок не более 10 дней при условии полного отчета конкретного подотчетного лица по ранее выданному авансу. Возврат неиспользованных подотчетных сумм производится не позднее следующего дня после сдачи авансового отчета.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96" w:line="270" w:lineRule="exact"/>
        <w:ind w:left="2460" w:firstLine="0"/>
        <w:jc w:val="left"/>
        <w:rPr>
          <w:sz w:val="26"/>
          <w:szCs w:val="26"/>
        </w:rPr>
      </w:pPr>
      <w:bookmarkStart w:id="12" w:name="bookmark13"/>
      <w:r w:rsidRPr="0019144E">
        <w:rPr>
          <w:sz w:val="26"/>
          <w:szCs w:val="26"/>
        </w:rPr>
        <w:t>12. Вопросы ведения кассовых операций</w:t>
      </w:r>
      <w:bookmarkEnd w:id="12"/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Порядок ведения кассовых операций в </w:t>
      </w:r>
      <w:r w:rsidR="00E80169" w:rsidRPr="0019144E">
        <w:rPr>
          <w:sz w:val="26"/>
          <w:szCs w:val="26"/>
        </w:rPr>
        <w:t>с</w:t>
      </w:r>
      <w:r w:rsidR="0076071A" w:rsidRPr="0019144E">
        <w:rPr>
          <w:sz w:val="26"/>
          <w:szCs w:val="26"/>
        </w:rPr>
        <w:t>ельском поселении</w:t>
      </w:r>
      <w:r w:rsidRPr="0019144E">
        <w:rPr>
          <w:sz w:val="26"/>
          <w:szCs w:val="26"/>
        </w:rPr>
        <w:t xml:space="preserve"> осуществляется в соответствии с </w:t>
      </w:r>
      <w:r w:rsidR="007D5F51" w:rsidRPr="0019144E">
        <w:rPr>
          <w:bCs/>
          <w:color w:val="auto"/>
          <w:sz w:val="26"/>
          <w:szCs w:val="26"/>
          <w:shd w:val="clear" w:color="auto" w:fill="FFFFFF"/>
        </w:rPr>
        <w:t>Указание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(с изменениями и дополнениями)</w:t>
      </w:r>
      <w:r w:rsidR="00A00DB7" w:rsidRPr="0019144E">
        <w:rPr>
          <w:sz w:val="26"/>
          <w:szCs w:val="26"/>
        </w:rPr>
        <w:t>. Периодичность проведения инвентаризации денежных средств установлена в разделе 6 настоящего Положения.</w:t>
      </w:r>
      <w:r w:rsidRPr="0019144E">
        <w:rPr>
          <w:sz w:val="26"/>
          <w:szCs w:val="26"/>
        </w:rPr>
        <w:t xml:space="preserve"> </w:t>
      </w:r>
    </w:p>
    <w:p w:rsidR="000823C5" w:rsidRPr="0019144E" w:rsidRDefault="006606AD" w:rsidP="000823C5">
      <w:pPr>
        <w:pStyle w:val="40"/>
        <w:shd w:val="clear" w:color="auto" w:fill="auto"/>
        <w:spacing w:before="0" w:after="0" w:line="322" w:lineRule="exact"/>
        <w:ind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Заработная плата работников</w:t>
      </w:r>
      <w:r w:rsidR="00525E15" w:rsidRPr="0019144E">
        <w:rPr>
          <w:sz w:val="26"/>
          <w:szCs w:val="26"/>
        </w:rPr>
        <w:t xml:space="preserve"> администрации</w:t>
      </w:r>
      <w:r w:rsidRPr="0019144E">
        <w:rPr>
          <w:sz w:val="26"/>
          <w:szCs w:val="26"/>
        </w:rPr>
        <w:t xml:space="preserve"> </w:t>
      </w:r>
      <w:r w:rsidR="00E80169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перечисляется на пластиковые карточки.</w:t>
      </w:r>
      <w:r w:rsidR="000823C5" w:rsidRPr="0019144E">
        <w:rPr>
          <w:sz w:val="26"/>
          <w:szCs w:val="26"/>
        </w:rPr>
        <w:t xml:space="preserve"> </w:t>
      </w:r>
    </w:p>
    <w:p w:rsidR="009261A5" w:rsidRPr="0019144E" w:rsidRDefault="000823C5" w:rsidP="000823C5">
      <w:pPr>
        <w:pStyle w:val="40"/>
        <w:shd w:val="clear" w:color="auto" w:fill="auto"/>
        <w:spacing w:before="0" w:after="296" w:line="240" w:lineRule="auto"/>
        <w:ind w:right="23" w:firstLine="697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Лимит остатка наличных денег в кассе</w:t>
      </w:r>
      <w:r w:rsidR="00525E15" w:rsidRPr="0019144E">
        <w:rPr>
          <w:sz w:val="26"/>
          <w:szCs w:val="26"/>
        </w:rPr>
        <w:t xml:space="preserve"> администрации</w:t>
      </w:r>
      <w:r w:rsidRPr="0019144E">
        <w:rPr>
          <w:sz w:val="26"/>
          <w:szCs w:val="26"/>
        </w:rPr>
        <w:t xml:space="preserve"> </w:t>
      </w:r>
      <w:r w:rsidR="00E80169" w:rsidRPr="0019144E">
        <w:rPr>
          <w:sz w:val="26"/>
          <w:szCs w:val="26"/>
        </w:rPr>
        <w:t>сельского поселения</w:t>
      </w:r>
      <w:r w:rsidRPr="0019144E">
        <w:rPr>
          <w:sz w:val="26"/>
          <w:szCs w:val="26"/>
        </w:rPr>
        <w:t xml:space="preserve"> определен в сумме 0 рублей.</w:t>
      </w:r>
      <w:r w:rsidR="007D5F51" w:rsidRPr="0019144E">
        <w:rPr>
          <w:sz w:val="26"/>
          <w:szCs w:val="26"/>
        </w:rPr>
        <w:t xml:space="preserve"> Приходный кассовый ордер на бумажном носителе определен приложением 9 к настоящему Положению, расходный кассовый ордер на бумажном носителе определен приложением 10 к настоящему Положению.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/>
        <w:ind w:firstLine="0"/>
        <w:rPr>
          <w:sz w:val="26"/>
          <w:szCs w:val="26"/>
        </w:rPr>
      </w:pPr>
      <w:bookmarkStart w:id="13" w:name="bookmark14"/>
      <w:r w:rsidRPr="0019144E">
        <w:rPr>
          <w:sz w:val="26"/>
          <w:szCs w:val="26"/>
        </w:rPr>
        <w:t>13. Организация работы по размещению заказов на поставки товаров, выполнение работ, оказание услуг для нужд Управления</w:t>
      </w:r>
      <w:bookmarkEnd w:id="13"/>
    </w:p>
    <w:p w:rsidR="0078644B" w:rsidRPr="0019144E" w:rsidRDefault="0078644B" w:rsidP="0078644B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142"/>
        <w:rPr>
          <w:sz w:val="26"/>
          <w:szCs w:val="26"/>
        </w:rPr>
      </w:pPr>
      <w:r w:rsidRPr="0019144E">
        <w:rPr>
          <w:sz w:val="26"/>
          <w:szCs w:val="26"/>
        </w:rPr>
        <w:t xml:space="preserve">     </w:t>
      </w:r>
      <w:r w:rsidR="006606AD" w:rsidRPr="0019144E">
        <w:rPr>
          <w:sz w:val="26"/>
          <w:szCs w:val="26"/>
        </w:rPr>
        <w:t xml:space="preserve">Во исполнение </w:t>
      </w:r>
      <w:r w:rsidRPr="0019144E">
        <w:rPr>
          <w:sz w:val="26"/>
          <w:szCs w:val="26"/>
        </w:rPr>
        <w:t>«Федерального закона от 05.04.2013г. №44-ФЗ «О контрактной системе</w:t>
      </w:r>
      <w:r w:rsidR="002E061B" w:rsidRPr="0019144E">
        <w:rPr>
          <w:sz w:val="26"/>
          <w:szCs w:val="26"/>
        </w:rPr>
        <w:t xml:space="preserve"> в сфере закупок товаров, работ,</w:t>
      </w:r>
      <w:r w:rsidR="000B0B41" w:rsidRPr="0019144E">
        <w:rPr>
          <w:sz w:val="26"/>
          <w:szCs w:val="26"/>
        </w:rPr>
        <w:t xml:space="preserve"> </w:t>
      </w:r>
      <w:r w:rsidR="002E061B" w:rsidRPr="0019144E">
        <w:rPr>
          <w:sz w:val="26"/>
          <w:szCs w:val="26"/>
        </w:rPr>
        <w:t>у</w:t>
      </w:r>
      <w:r w:rsidRPr="0019144E">
        <w:rPr>
          <w:sz w:val="26"/>
          <w:szCs w:val="26"/>
        </w:rPr>
        <w:t>слуг для обеспечения госуда</w:t>
      </w:r>
      <w:r w:rsidR="002E061B" w:rsidRPr="0019144E">
        <w:rPr>
          <w:sz w:val="26"/>
          <w:szCs w:val="26"/>
        </w:rPr>
        <w:t>рственных и муниципальных нужд»</w:t>
      </w:r>
      <w:r w:rsidR="006606AD" w:rsidRPr="0019144E">
        <w:rPr>
          <w:sz w:val="26"/>
          <w:szCs w:val="26"/>
        </w:rPr>
        <w:t xml:space="preserve"> и в целях организации работы по размещению заказов на поставки товаров, выполнение работ, оказание услуг для нужд </w:t>
      </w:r>
      <w:r w:rsidR="00E80169" w:rsidRPr="0019144E">
        <w:rPr>
          <w:sz w:val="26"/>
          <w:szCs w:val="26"/>
        </w:rPr>
        <w:t>сельского поселения</w:t>
      </w:r>
      <w:r w:rsidR="006606AD" w:rsidRPr="0019144E">
        <w:rPr>
          <w:sz w:val="26"/>
          <w:szCs w:val="26"/>
        </w:rPr>
        <w:t xml:space="preserve"> обязанности по организации работы по размещению заказов на поставки товаров, выполнение работ, оказание услуг для нужд </w:t>
      </w:r>
      <w:r w:rsidR="00E80169" w:rsidRPr="0019144E">
        <w:rPr>
          <w:sz w:val="26"/>
          <w:szCs w:val="26"/>
        </w:rPr>
        <w:t>сельского    поселения</w:t>
      </w:r>
      <w:r w:rsidR="006606AD" w:rsidRPr="0019144E">
        <w:rPr>
          <w:sz w:val="26"/>
          <w:szCs w:val="26"/>
        </w:rPr>
        <w:t xml:space="preserve"> возложено на следующих должностных лиц:</w:t>
      </w:r>
    </w:p>
    <w:p w:rsidR="002E061B" w:rsidRPr="0019144E" w:rsidRDefault="00B85570" w:rsidP="002E061B">
      <w:pPr>
        <w:pStyle w:val="30"/>
        <w:shd w:val="clear" w:color="auto" w:fill="auto"/>
        <w:tabs>
          <w:tab w:val="left" w:pos="7325"/>
        </w:tabs>
        <w:spacing w:before="0" w:after="0" w:line="240" w:lineRule="auto"/>
        <w:ind w:left="142"/>
        <w:rPr>
          <w:sz w:val="26"/>
          <w:szCs w:val="26"/>
        </w:rPr>
      </w:pPr>
      <w:r w:rsidRPr="0019144E">
        <w:rPr>
          <w:sz w:val="26"/>
          <w:szCs w:val="26"/>
        </w:rPr>
        <w:t xml:space="preserve">- </w:t>
      </w:r>
      <w:r w:rsidR="007D5F51" w:rsidRPr="0019144E">
        <w:rPr>
          <w:sz w:val="26"/>
          <w:szCs w:val="26"/>
        </w:rPr>
        <w:t>главный специалист-эксперт</w:t>
      </w:r>
      <w:r w:rsidR="00E80169" w:rsidRPr="0019144E">
        <w:rPr>
          <w:sz w:val="26"/>
          <w:szCs w:val="26"/>
        </w:rPr>
        <w:t xml:space="preserve"> </w:t>
      </w:r>
      <w:r w:rsidRPr="0019144E">
        <w:rPr>
          <w:sz w:val="26"/>
          <w:szCs w:val="26"/>
        </w:rPr>
        <w:t xml:space="preserve"> – по вопросам в пределах своей компетенции;</w:t>
      </w:r>
      <w:r w:rsidR="002E061B" w:rsidRPr="0019144E">
        <w:rPr>
          <w:sz w:val="26"/>
          <w:szCs w:val="26"/>
        </w:rPr>
        <w:t xml:space="preserve"> </w:t>
      </w:r>
    </w:p>
    <w:p w:rsidR="009261A5" w:rsidRPr="0019144E" w:rsidRDefault="00525E15" w:rsidP="002E061B">
      <w:pPr>
        <w:pStyle w:val="30"/>
        <w:shd w:val="clear" w:color="auto" w:fill="auto"/>
        <w:tabs>
          <w:tab w:val="left" w:pos="7325"/>
        </w:tabs>
        <w:spacing w:before="0" w:after="0" w:line="240" w:lineRule="auto"/>
        <w:ind w:left="142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>Администрация сельского поселения</w:t>
      </w:r>
      <w:r w:rsidR="006606AD" w:rsidRPr="0019144E">
        <w:rPr>
          <w:sz w:val="26"/>
          <w:szCs w:val="26"/>
        </w:rPr>
        <w:t xml:space="preserve"> в срок, установленный комитетом </w:t>
      </w:r>
      <w:r w:rsidR="00344347" w:rsidRPr="0019144E">
        <w:rPr>
          <w:sz w:val="26"/>
          <w:szCs w:val="26"/>
        </w:rPr>
        <w:t>по размещению муниципального</w:t>
      </w:r>
      <w:r w:rsidR="006606AD" w:rsidRPr="0019144E">
        <w:rPr>
          <w:sz w:val="26"/>
          <w:szCs w:val="26"/>
        </w:rPr>
        <w:t xml:space="preserve"> заказа (далее Комитет), направляет прогноз о планируемых объемах закупок товаров, работ и услуг на следующий год.</w:t>
      </w:r>
    </w:p>
    <w:p w:rsidR="009261A5" w:rsidRPr="0019144E" w:rsidRDefault="00E80169" w:rsidP="002E061B">
      <w:pPr>
        <w:pStyle w:val="40"/>
        <w:shd w:val="clear" w:color="auto" w:fill="auto"/>
        <w:spacing w:before="0" w:after="0" w:line="322" w:lineRule="exact"/>
        <w:ind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Специалист сельского поселения</w:t>
      </w:r>
      <w:r w:rsidR="006606AD" w:rsidRPr="0019144E">
        <w:rPr>
          <w:sz w:val="26"/>
          <w:szCs w:val="26"/>
        </w:rPr>
        <w:t xml:space="preserve"> готовит план-график размещения заказов на поставки товаров, выполнение работ, оказание услуг на следующий календарный год с поквартальной разбивкой и представляет его в Комитет в срок до 1 декабря текущего года. В случае необходимости внесения изменений в план-график, представляет указанные изменения в Комитет за месяц до наступления очередного квартала.</w:t>
      </w:r>
    </w:p>
    <w:p w:rsidR="009261A5" w:rsidRPr="0019144E" w:rsidRDefault="00E80169">
      <w:pPr>
        <w:pStyle w:val="40"/>
        <w:shd w:val="clear" w:color="auto" w:fill="auto"/>
        <w:spacing w:before="0" w:after="0" w:line="322" w:lineRule="exact"/>
        <w:ind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Должностное</w:t>
      </w:r>
      <w:r w:rsidR="006606AD" w:rsidRPr="0019144E">
        <w:rPr>
          <w:sz w:val="26"/>
          <w:szCs w:val="26"/>
        </w:rPr>
        <w:t xml:space="preserve"> лица, определенные в данном разделе настоящего Положения:</w:t>
      </w:r>
    </w:p>
    <w:p w:rsidR="009261A5" w:rsidRPr="0019144E" w:rsidRDefault="00F10ABA">
      <w:pPr>
        <w:pStyle w:val="40"/>
        <w:shd w:val="clear" w:color="auto" w:fill="auto"/>
        <w:spacing w:before="0" w:after="0" w:line="322" w:lineRule="exact"/>
        <w:ind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осуществляе</w:t>
      </w:r>
      <w:r w:rsidR="006606AD" w:rsidRPr="0019144E">
        <w:rPr>
          <w:sz w:val="26"/>
          <w:szCs w:val="26"/>
        </w:rPr>
        <w:t>т подготовку и представляют в Комитет заявки на проведение конкурса, аукциона, аукциона в электронной форме, запроса котировок в установленном законодательством о размещении заказов порядке (далее - Заявки);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осуществляет проверку представленной Комитетом для утверждения конкурсной документации, документации об аукционе, извещения о проведении запроса котировок на соответствие сведениям ранее представленной для проведения процедур размещения заказа Заявки;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в случае поступления запросов участников размещения заказов о разъяснении положений конкурсной документации, документации об аукционе подготавливают соответствующие разъяснения и обеспечивают их своевременное направление в Комитет;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при необходимости принятия решений о внесении изменений в извещение о проведении открытого конкурса, открытого аукциона, о внесении изменений в конкурсную документацию, документацию об аукционе, об отказе в проведении открытого конкурса, открытого аукциона в установленные законодательством о размещении заказов сроки осуществляют подготовку таких изменений и извещают об этом Комитет.</w:t>
      </w:r>
    </w:p>
    <w:p w:rsidR="009A721C" w:rsidRPr="0019144E" w:rsidRDefault="00F10ABA">
      <w:pPr>
        <w:pStyle w:val="40"/>
        <w:shd w:val="clear" w:color="auto" w:fill="auto"/>
        <w:spacing w:before="0" w:after="0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Иные обязанности должностного</w:t>
      </w:r>
      <w:r w:rsidR="006606AD" w:rsidRPr="0019144E">
        <w:rPr>
          <w:sz w:val="26"/>
          <w:szCs w:val="26"/>
        </w:rPr>
        <w:t xml:space="preserve"> лиц</w:t>
      </w:r>
      <w:r w:rsidRPr="0019144E">
        <w:rPr>
          <w:sz w:val="26"/>
          <w:szCs w:val="26"/>
        </w:rPr>
        <w:t xml:space="preserve">а </w:t>
      </w:r>
      <w:r w:rsidR="0012786D" w:rsidRPr="0019144E">
        <w:rPr>
          <w:sz w:val="26"/>
          <w:szCs w:val="26"/>
        </w:rPr>
        <w:t>администрации</w:t>
      </w:r>
      <w:r w:rsidRPr="0019144E">
        <w:rPr>
          <w:sz w:val="26"/>
          <w:szCs w:val="26"/>
        </w:rPr>
        <w:t xml:space="preserve"> сельского поселения</w:t>
      </w:r>
      <w:r w:rsidR="006606AD" w:rsidRPr="0019144E">
        <w:rPr>
          <w:sz w:val="26"/>
          <w:szCs w:val="26"/>
        </w:rPr>
        <w:t xml:space="preserve"> в рамках исполнения функции </w:t>
      </w:r>
      <w:r w:rsidR="009A67C1" w:rsidRPr="0019144E">
        <w:rPr>
          <w:sz w:val="26"/>
          <w:szCs w:val="26"/>
        </w:rPr>
        <w:t>муниципального</w:t>
      </w:r>
      <w:r w:rsidR="006606AD" w:rsidRPr="0019144E">
        <w:rPr>
          <w:sz w:val="26"/>
          <w:szCs w:val="26"/>
        </w:rPr>
        <w:t xml:space="preserve"> заказчика при проведении аукционов в электронной форме определяются в соответствии с полномочиями на использование ЭЦП, </w:t>
      </w:r>
      <w:r w:rsidR="0012786D" w:rsidRPr="0019144E">
        <w:rPr>
          <w:sz w:val="26"/>
          <w:szCs w:val="26"/>
        </w:rPr>
        <w:t>приказом финансового управления области «О назначении лиц, уполномоченных использовать ЭЦП для обмена электронными документами с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для государственных и муниципальных нужд».</w:t>
      </w:r>
    </w:p>
    <w:p w:rsidR="00F37DB2" w:rsidRPr="0019144E" w:rsidRDefault="009A721C">
      <w:pPr>
        <w:pStyle w:val="40"/>
        <w:shd w:val="clear" w:color="auto" w:fill="auto"/>
        <w:spacing w:before="0" w:after="0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Ответственный</w:t>
      </w:r>
      <w:r w:rsidR="00F37DB2" w:rsidRPr="0019144E">
        <w:rPr>
          <w:sz w:val="26"/>
          <w:szCs w:val="26"/>
        </w:rPr>
        <w:t xml:space="preserve"> в течение трех рабочих дней со дня заключения государственного (муниципального) контракта, внесения изменений в условия государственного (муниципального) контракта, исполнения и (или) расторжения государственного (муниципального) контракта вносит сведения, установленные законодательством о размещении заказов, в единый реестр контрактов через «Личный кабинет» официального сайта Российской Федерации в сети Интернет для размещения информации о размещении заказов на поставки товаров, выполнение работ, оказание услуг.</w:t>
      </w:r>
    </w:p>
    <w:p w:rsidR="009261A5" w:rsidRPr="0019144E" w:rsidRDefault="006606AD">
      <w:pPr>
        <w:pStyle w:val="40"/>
        <w:shd w:val="clear" w:color="auto" w:fill="auto"/>
        <w:spacing w:before="0" w:after="341" w:line="322" w:lineRule="exact"/>
        <w:ind w:left="20" w:right="20" w:firstLine="54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 xml:space="preserve">В соответствии со статьей 73 Бюджетного кодекса Российской Федерации </w:t>
      </w:r>
      <w:r w:rsidR="009A721C" w:rsidRPr="0019144E">
        <w:rPr>
          <w:sz w:val="26"/>
          <w:szCs w:val="26"/>
        </w:rPr>
        <w:t>сельское поселение</w:t>
      </w:r>
      <w:r w:rsidRPr="0019144E">
        <w:rPr>
          <w:sz w:val="26"/>
          <w:szCs w:val="26"/>
        </w:rPr>
        <w:t xml:space="preserve"> ведет реестр закупок, осуществленных без заключения </w:t>
      </w:r>
      <w:r w:rsidR="00785538" w:rsidRPr="0019144E">
        <w:rPr>
          <w:sz w:val="26"/>
          <w:szCs w:val="26"/>
        </w:rPr>
        <w:t xml:space="preserve">муниципальных </w:t>
      </w:r>
      <w:r w:rsidRPr="0019144E">
        <w:rPr>
          <w:sz w:val="26"/>
          <w:szCs w:val="26"/>
        </w:rPr>
        <w:t xml:space="preserve">контрактов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по форме согласно приложению </w:t>
      </w:r>
      <w:r w:rsidR="007D5F51" w:rsidRPr="0019144E">
        <w:rPr>
          <w:sz w:val="26"/>
          <w:szCs w:val="26"/>
        </w:rPr>
        <w:t>11</w:t>
      </w:r>
      <w:r w:rsidRPr="0019144E">
        <w:rPr>
          <w:sz w:val="26"/>
          <w:szCs w:val="26"/>
        </w:rPr>
        <w:t xml:space="preserve"> к настоящему Положению.</w:t>
      </w:r>
    </w:p>
    <w:p w:rsidR="00724BF5" w:rsidRPr="0019144E" w:rsidRDefault="00724BF5" w:rsidP="00724BF5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b/>
          <w:sz w:val="26"/>
          <w:szCs w:val="26"/>
        </w:rPr>
      </w:pPr>
      <w:bookmarkStart w:id="14" w:name="bookmark15"/>
      <w:r w:rsidRPr="0019144E">
        <w:rPr>
          <w:b/>
          <w:sz w:val="26"/>
          <w:szCs w:val="26"/>
        </w:rPr>
        <w:t>9. Порядок отражения в учете событий после отчетной даты</w:t>
      </w:r>
    </w:p>
    <w:p w:rsidR="00724BF5" w:rsidRPr="0019144E" w:rsidRDefault="00724BF5" w:rsidP="00724BF5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Событием после отчетной даты признается факт хозяйственной жизни, который оказал или может оказать влияние на результаты деятельности администрации и который имел место в период между отчетной датой и датой подписания бюджетной отчетности за отчетный год.</w:t>
      </w:r>
    </w:p>
    <w:p w:rsidR="00724BF5" w:rsidRPr="0019144E" w:rsidRDefault="00724BF5" w:rsidP="00724BF5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Существенное событие после отчетной даты подлежит отражению в бюджетной отчетности за отчётный год независимо от положительного или отрицательного его характера. Событие после отчетной даты признаётся существенным, если без знания о нем пользователями бюджетной отчетности невозможна достоверная оценка результатов деятельности администрации. Существенность события после отчетной даты определяет главный бухгалтер.</w:t>
      </w:r>
    </w:p>
    <w:p w:rsidR="00724BF5" w:rsidRPr="0019144E" w:rsidRDefault="00724BF5" w:rsidP="00724BF5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Первичные учетные документы, отражающие события после отчетной даты, принимаются к учету в администрации не позднее, чем за 2 рабочих дня до срока сдачи годовой бюджетной отчетности.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306" w:line="270" w:lineRule="exact"/>
        <w:ind w:left="3380" w:firstLine="0"/>
        <w:jc w:val="left"/>
        <w:rPr>
          <w:sz w:val="26"/>
          <w:szCs w:val="26"/>
        </w:rPr>
      </w:pPr>
      <w:r w:rsidRPr="0019144E">
        <w:rPr>
          <w:sz w:val="26"/>
          <w:szCs w:val="26"/>
        </w:rPr>
        <w:t>14. Бюджетная отчетность</w:t>
      </w:r>
      <w:bookmarkEnd w:id="14"/>
    </w:p>
    <w:p w:rsidR="00785538" w:rsidRPr="0019144E" w:rsidRDefault="006606AD" w:rsidP="00785538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Бюджетная отчетность составляется в соответствии с требованиями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письмами Министерства финансов Российской Федерации и Федерального казначейства по вопросам составления бюджетной отчетности. </w:t>
      </w:r>
    </w:p>
    <w:p w:rsidR="009261A5" w:rsidRPr="0019144E" w:rsidRDefault="006606AD">
      <w:pPr>
        <w:pStyle w:val="32"/>
        <w:keepNext/>
        <w:keepLines/>
        <w:shd w:val="clear" w:color="auto" w:fill="auto"/>
        <w:spacing w:before="0" w:after="296" w:line="270" w:lineRule="exact"/>
        <w:ind w:firstLine="680"/>
        <w:jc w:val="both"/>
        <w:rPr>
          <w:sz w:val="26"/>
          <w:szCs w:val="26"/>
        </w:rPr>
      </w:pPr>
      <w:bookmarkStart w:id="15" w:name="bookmark16"/>
      <w:r w:rsidRPr="0019144E">
        <w:rPr>
          <w:sz w:val="26"/>
          <w:szCs w:val="26"/>
        </w:rPr>
        <w:t>15. Вопросы организации и сроки хранения учетных документов</w:t>
      </w:r>
      <w:bookmarkEnd w:id="15"/>
    </w:p>
    <w:p w:rsidR="009261A5" w:rsidRPr="0019144E" w:rsidRDefault="00F37DB2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По истечении каждого отчетного месяца первичные учетные документы, относящиеся к соответствующим журналам операций, подбираются в хронологическом порядке и брошюруются. Брошюровка производится за месяц в одну папку или несколько папок (дело). В соответствии с утвержденной номенклатурой дел на обложке </w:t>
      </w:r>
      <w:r w:rsidR="006606AD" w:rsidRPr="0019144E">
        <w:rPr>
          <w:sz w:val="26"/>
          <w:szCs w:val="26"/>
        </w:rPr>
        <w:t>указывается наименование учреждения, название и порядковый номер папки (дела), отчетный период, срок хранения.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Выполнение соответствующих требований по соблюдению прав</w:t>
      </w:r>
      <w:r w:rsidR="009A721C" w:rsidRPr="0019144E">
        <w:rPr>
          <w:sz w:val="26"/>
          <w:szCs w:val="26"/>
        </w:rPr>
        <w:t>ил делопроизводства осуществля</w:t>
      </w:r>
      <w:r w:rsidR="0012786D" w:rsidRPr="0019144E">
        <w:rPr>
          <w:sz w:val="26"/>
          <w:szCs w:val="26"/>
        </w:rPr>
        <w:t>ют</w:t>
      </w:r>
      <w:r w:rsidRPr="0019144E">
        <w:rPr>
          <w:sz w:val="26"/>
          <w:szCs w:val="26"/>
        </w:rPr>
        <w:t xml:space="preserve"> </w:t>
      </w:r>
      <w:r w:rsidR="0012786D" w:rsidRPr="0019144E">
        <w:rPr>
          <w:sz w:val="26"/>
          <w:szCs w:val="26"/>
        </w:rPr>
        <w:t>работники администрации сельского поселения.</w:t>
      </w:r>
      <w:r w:rsidRPr="0019144E">
        <w:rPr>
          <w:sz w:val="26"/>
          <w:szCs w:val="26"/>
        </w:rPr>
        <w:t xml:space="preserve"> Должностным</w:t>
      </w:r>
      <w:r w:rsidR="00785538" w:rsidRPr="0019144E">
        <w:rPr>
          <w:sz w:val="26"/>
          <w:szCs w:val="26"/>
        </w:rPr>
        <w:t>и</w:t>
      </w:r>
      <w:r w:rsidRPr="0019144E">
        <w:rPr>
          <w:sz w:val="26"/>
          <w:szCs w:val="26"/>
        </w:rPr>
        <w:t xml:space="preserve"> </w:t>
      </w:r>
      <w:r w:rsidR="00785538" w:rsidRPr="0019144E">
        <w:rPr>
          <w:sz w:val="26"/>
          <w:szCs w:val="26"/>
        </w:rPr>
        <w:t>инструкциями</w:t>
      </w:r>
      <w:r w:rsidRPr="0019144E">
        <w:rPr>
          <w:sz w:val="26"/>
          <w:szCs w:val="26"/>
        </w:rPr>
        <w:t xml:space="preserve"> определены лица, ответственные за организацию ведения делопроизводства в </w:t>
      </w:r>
      <w:r w:rsidR="009A721C" w:rsidRPr="0019144E">
        <w:rPr>
          <w:sz w:val="26"/>
          <w:szCs w:val="26"/>
        </w:rPr>
        <w:t>сельском поселении.</w:t>
      </w:r>
      <w:r w:rsidR="0012786D" w:rsidRPr="0019144E">
        <w:rPr>
          <w:sz w:val="26"/>
          <w:szCs w:val="26"/>
        </w:rPr>
        <w:t xml:space="preserve"> </w:t>
      </w:r>
      <w:r w:rsidRPr="0019144E">
        <w:rPr>
          <w:sz w:val="26"/>
          <w:szCs w:val="26"/>
        </w:rPr>
        <w:t xml:space="preserve">В случае пропажи или уничтожения первичных учетных документов и регистров бюджетного учета </w:t>
      </w:r>
      <w:r w:rsidR="009A721C" w:rsidRPr="0019144E">
        <w:rPr>
          <w:sz w:val="26"/>
          <w:szCs w:val="26"/>
        </w:rPr>
        <w:t>глава администрации</w:t>
      </w:r>
      <w:r w:rsidRPr="0019144E">
        <w:rPr>
          <w:sz w:val="26"/>
          <w:szCs w:val="26"/>
        </w:rPr>
        <w:t xml:space="preserve"> назначает </w:t>
      </w:r>
      <w:r w:rsidR="009A721C" w:rsidRPr="0019144E">
        <w:rPr>
          <w:sz w:val="26"/>
          <w:szCs w:val="26"/>
        </w:rPr>
        <w:t>распоряжением</w:t>
      </w:r>
      <w:r w:rsidRPr="0019144E">
        <w:rPr>
          <w:sz w:val="26"/>
          <w:szCs w:val="26"/>
        </w:rPr>
        <w:t xml:space="preserve"> комиссию по расследованию причин их пропажи или уничтожения.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lastRenderedPageBreak/>
        <w:t>При необходимости для участия в работе комиссии приглашаются представители следственных органов, охраны и государственного пожарного надзора.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 xml:space="preserve">Результаты работы комиссии оформляются актом, который утверждается </w:t>
      </w:r>
      <w:r w:rsidR="009A721C" w:rsidRPr="0019144E">
        <w:rPr>
          <w:sz w:val="26"/>
          <w:szCs w:val="26"/>
        </w:rPr>
        <w:t>главой администрации</w:t>
      </w:r>
      <w:r w:rsidRPr="0019144E">
        <w:rPr>
          <w:sz w:val="26"/>
          <w:szCs w:val="26"/>
        </w:rPr>
        <w:t>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Сроки хранения документов устанавливаются в соответствии с приказом Министерства финансов Российской Федерации от 08.12.2003 № 385 «Об утверждении Перечня документов, образующихся в деятельности Министерства финансов Российской Федерации, организаций, находящихся в его ведении, а также финансовых органов субъектов Российской Федерации, с указанием сроков хранения».</w:t>
      </w:r>
    </w:p>
    <w:p w:rsidR="009261A5" w:rsidRPr="0019144E" w:rsidRDefault="006606AD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Первичные документы и регистры бюджетного учета подлежат хранению на бумажных носителях.</w:t>
      </w:r>
    </w:p>
    <w:p w:rsidR="002E061B" w:rsidRPr="0019144E" w:rsidRDefault="00DE2666" w:rsidP="00704642">
      <w:pPr>
        <w:pStyle w:val="40"/>
        <w:shd w:val="clear" w:color="auto" w:fill="auto"/>
        <w:spacing w:before="0" w:after="0" w:line="322" w:lineRule="exact"/>
        <w:ind w:right="20" w:firstLine="680"/>
        <w:jc w:val="both"/>
        <w:rPr>
          <w:sz w:val="26"/>
          <w:szCs w:val="26"/>
        </w:rPr>
      </w:pPr>
      <w:r w:rsidRPr="0019144E">
        <w:rPr>
          <w:sz w:val="26"/>
          <w:szCs w:val="26"/>
        </w:rPr>
        <w:t>Списание бухгалтерских документов производить постоянно</w:t>
      </w:r>
      <w:r w:rsidR="00BC59DE" w:rsidRPr="0019144E">
        <w:rPr>
          <w:sz w:val="26"/>
          <w:szCs w:val="26"/>
        </w:rPr>
        <w:t xml:space="preserve"> </w:t>
      </w:r>
      <w:r w:rsidR="00EE5BE5" w:rsidRPr="0019144E">
        <w:rPr>
          <w:sz w:val="26"/>
          <w:szCs w:val="26"/>
        </w:rPr>
        <w:t>действующей комиссией</w:t>
      </w:r>
      <w:r w:rsidRPr="0019144E">
        <w:rPr>
          <w:sz w:val="26"/>
          <w:szCs w:val="26"/>
        </w:rPr>
        <w:t xml:space="preserve">, </w:t>
      </w:r>
      <w:r w:rsidR="00EE5BE5" w:rsidRPr="0019144E">
        <w:rPr>
          <w:sz w:val="26"/>
          <w:szCs w:val="26"/>
        </w:rPr>
        <w:t xml:space="preserve">утвержденной </w:t>
      </w:r>
      <w:r w:rsidR="009A721C" w:rsidRPr="0019144E">
        <w:rPr>
          <w:sz w:val="26"/>
          <w:szCs w:val="26"/>
        </w:rPr>
        <w:t>главой сельского поселения</w:t>
      </w:r>
      <w:r w:rsidRPr="0019144E">
        <w:rPr>
          <w:sz w:val="26"/>
          <w:szCs w:val="26"/>
        </w:rPr>
        <w:t>.</w:t>
      </w:r>
    </w:p>
    <w:p w:rsidR="0047037D" w:rsidRDefault="0047037D">
      <w:pPr>
        <w:sectPr w:rsidR="0047037D" w:rsidSect="00943167">
          <w:headerReference w:type="even" r:id="rId10"/>
          <w:headerReference w:type="default" r:id="rId11"/>
          <w:type w:val="continuous"/>
          <w:pgSz w:w="11905" w:h="16837"/>
          <w:pgMar w:top="1435" w:right="833" w:bottom="1157" w:left="1582" w:header="0" w:footer="3" w:gutter="0"/>
          <w:pgNumType w:start="1"/>
          <w:cols w:space="720"/>
          <w:noEndnote/>
          <w:titlePg/>
          <w:docGrid w:linePitch="360"/>
        </w:sectPr>
      </w:pPr>
    </w:p>
    <w:p w:rsidR="00943167" w:rsidRPr="00D3553B" w:rsidRDefault="00943167" w:rsidP="00D3553B">
      <w:pPr>
        <w:tabs>
          <w:tab w:val="left" w:pos="1860"/>
        </w:tabs>
        <w:spacing w:line="240" w:lineRule="atLeast"/>
        <w:jc w:val="right"/>
        <w:rPr>
          <w:rFonts w:ascii="Times New Roman" w:hAnsi="Times New Roman" w:cs="Times New Roman"/>
          <w:b/>
        </w:rPr>
      </w:pPr>
      <w:r w:rsidRPr="00D3553B">
        <w:rPr>
          <w:rFonts w:ascii="Times New Roman" w:hAnsi="Times New Roman" w:cs="Times New Roman"/>
          <w:b/>
        </w:rPr>
        <w:lastRenderedPageBreak/>
        <w:t>ПРИЛОЖЕНИЕ 1</w:t>
      </w:r>
    </w:p>
    <w:p w:rsidR="00943167" w:rsidRPr="00D3553B" w:rsidRDefault="00943167" w:rsidP="00D3553B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hAnsi="Times New Roman" w:cs="Times New Roman"/>
          <w:b/>
        </w:rPr>
      </w:pPr>
      <w:r w:rsidRPr="00D3553B">
        <w:rPr>
          <w:rFonts w:ascii="Times New Roman" w:hAnsi="Times New Roman" w:cs="Times New Roman"/>
          <w:b/>
        </w:rPr>
        <w:t xml:space="preserve">      к</w:t>
      </w:r>
      <w:r w:rsidR="00D3553B" w:rsidRPr="00D3553B">
        <w:rPr>
          <w:rFonts w:ascii="Times New Roman" w:hAnsi="Times New Roman" w:cs="Times New Roman"/>
          <w:b/>
        </w:rPr>
        <w:t xml:space="preserve"> Положению о реализации учетной политики</w:t>
      </w:r>
    </w:p>
    <w:p w:rsidR="00943167" w:rsidRPr="00D3553B" w:rsidRDefault="00D3553B" w:rsidP="00D3553B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hAnsi="Times New Roman" w:cs="Times New Roman"/>
          <w:b/>
        </w:rPr>
      </w:pPr>
      <w:r w:rsidRPr="00D3553B">
        <w:rPr>
          <w:rFonts w:ascii="Times New Roman" w:hAnsi="Times New Roman" w:cs="Times New Roman"/>
          <w:b/>
        </w:rPr>
        <w:t xml:space="preserve"> </w:t>
      </w:r>
      <w:r w:rsidR="00943167" w:rsidRPr="00D3553B">
        <w:rPr>
          <w:rFonts w:ascii="Times New Roman" w:hAnsi="Times New Roman" w:cs="Times New Roman"/>
          <w:b/>
        </w:rPr>
        <w:t xml:space="preserve"> в </w:t>
      </w:r>
      <w:r w:rsidRPr="00D3553B">
        <w:rPr>
          <w:rFonts w:ascii="Times New Roman" w:hAnsi="Times New Roman" w:cs="Times New Roman"/>
          <w:b/>
        </w:rPr>
        <w:t>сельского поселения Пушкинский сельсовет</w:t>
      </w:r>
    </w:p>
    <w:p w:rsidR="00D3553B" w:rsidRPr="00D3553B" w:rsidRDefault="00943167" w:rsidP="00D3553B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hAnsi="Times New Roman" w:cs="Times New Roman"/>
          <w:b/>
        </w:rPr>
      </w:pPr>
      <w:r w:rsidRPr="00D3553B">
        <w:rPr>
          <w:rFonts w:ascii="Times New Roman" w:hAnsi="Times New Roman" w:cs="Times New Roman"/>
          <w:b/>
        </w:rPr>
        <w:t xml:space="preserve">  Добринского</w:t>
      </w:r>
      <w:r w:rsidR="00D3553B" w:rsidRPr="00D3553B">
        <w:rPr>
          <w:rFonts w:ascii="Times New Roman" w:hAnsi="Times New Roman" w:cs="Times New Roman"/>
          <w:b/>
        </w:rPr>
        <w:t xml:space="preserve"> муниципального</w:t>
      </w:r>
      <w:r w:rsidRPr="00D3553B">
        <w:rPr>
          <w:rFonts w:ascii="Times New Roman" w:hAnsi="Times New Roman" w:cs="Times New Roman"/>
          <w:b/>
        </w:rPr>
        <w:t xml:space="preserve"> района</w:t>
      </w:r>
    </w:p>
    <w:p w:rsidR="00943167" w:rsidRPr="00D3553B" w:rsidRDefault="00D3553B" w:rsidP="00D3553B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hAnsi="Times New Roman" w:cs="Times New Roman"/>
          <w:b/>
        </w:rPr>
      </w:pPr>
      <w:r w:rsidRPr="00D3553B">
        <w:rPr>
          <w:rFonts w:ascii="Times New Roman" w:hAnsi="Times New Roman" w:cs="Times New Roman"/>
          <w:b/>
        </w:rPr>
        <w:t>Липецкой области</w:t>
      </w:r>
    </w:p>
    <w:p w:rsidR="00943167" w:rsidRDefault="00943167" w:rsidP="00D3553B">
      <w:pPr>
        <w:pStyle w:val="ConsPlusTitle"/>
        <w:widowControl/>
        <w:jc w:val="right"/>
        <w:rPr>
          <w:sz w:val="20"/>
          <w:szCs w:val="20"/>
        </w:rPr>
      </w:pPr>
    </w:p>
    <w:p w:rsidR="00943167" w:rsidRPr="00BB0202" w:rsidRDefault="00943167" w:rsidP="00D355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3167" w:rsidRPr="00BB0202" w:rsidRDefault="00943167" w:rsidP="009431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0202">
        <w:rPr>
          <w:rFonts w:ascii="Times New Roman CYR" w:hAnsi="Times New Roman CYR" w:cs="Times New Roman CYR"/>
          <w:b/>
          <w:bCs/>
          <w:sz w:val="28"/>
          <w:szCs w:val="28"/>
        </w:rPr>
        <w:t>ПЛАН СЧЕТОВ БЮДЖЕТНОГО УЧЕТА</w:t>
      </w:r>
    </w:p>
    <w:tbl>
      <w:tblPr>
        <w:tblW w:w="1459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69"/>
        <w:gridCol w:w="1485"/>
        <w:gridCol w:w="990"/>
        <w:gridCol w:w="825"/>
        <w:gridCol w:w="3300"/>
        <w:gridCol w:w="4125"/>
      </w:tblGrid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БАЛАНСОВОГО СЧЕТА</w:t>
            </w:r>
          </w:p>
        </w:tc>
        <w:tc>
          <w:tcPr>
            <w:tcW w:w="3300" w:type="dxa"/>
            <w:gridSpan w:val="3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Синтетический счет объекта учета</w:t>
            </w:r>
          </w:p>
        </w:tc>
        <w:tc>
          <w:tcPr>
            <w:tcW w:w="3300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4125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3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коды счета</w:t>
            </w:r>
          </w:p>
        </w:tc>
        <w:tc>
          <w:tcPr>
            <w:tcW w:w="3300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</w:p>
        </w:tc>
        <w:tc>
          <w:tcPr>
            <w:tcW w:w="1815" w:type="dxa"/>
            <w:gridSpan w:val="2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300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300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119" w:rsidRPr="001D2E53" w:rsidTr="0019144E">
        <w:tc>
          <w:tcPr>
            <w:tcW w:w="14594" w:type="dxa"/>
            <w:gridSpan w:val="6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9"/>
            <w:bookmarkEnd w:id="1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Раздел 1. Нефинансовые активы</w:t>
            </w:r>
          </w:p>
        </w:tc>
      </w:tr>
      <w:tr w:rsidR="00703119" w:rsidRPr="001D2E53" w:rsidTr="0019144E">
        <w:trPr>
          <w:trHeight w:val="207"/>
        </w:trPr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96"/>
            <w:bookmarkEnd w:id="1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02"/>
            <w:bookmarkEnd w:id="1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rPr>
          <w:trHeight w:val="590"/>
        </w:trPr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07"/>
            <w:bookmarkEnd w:id="1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12"/>
            <w:bookmarkEnd w:id="2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rPr>
          <w:trHeight w:val="390"/>
        </w:trPr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17"/>
            <w:bookmarkEnd w:id="2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предметы лизинга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22"/>
            <w:bookmarkEnd w:id="2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27"/>
            <w:bookmarkEnd w:id="2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32"/>
            <w:bookmarkEnd w:id="2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37"/>
            <w:bookmarkEnd w:id="2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42"/>
            <w:bookmarkEnd w:id="2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47"/>
            <w:bookmarkEnd w:id="2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52"/>
            <w:bookmarkEnd w:id="2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57"/>
            <w:bookmarkEnd w:id="2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62"/>
            <w:bookmarkEnd w:id="3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68"/>
            <w:bookmarkEnd w:id="3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73"/>
            <w:bookmarkEnd w:id="3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78"/>
            <w:bookmarkEnd w:id="3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предметы лизинга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9"/>
            <w:bookmarkEnd w:id="3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94"/>
            <w:bookmarkEnd w:id="3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99"/>
            <w:bookmarkEnd w:id="3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Ресурсы недр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204"/>
            <w:bookmarkEnd w:id="3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непроизведенные активы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209"/>
            <w:bookmarkEnd w:id="3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215"/>
            <w:bookmarkEnd w:id="3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220"/>
            <w:bookmarkEnd w:id="4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особо ценного движимого имущества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225"/>
            <w:bookmarkEnd w:id="4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230"/>
            <w:bookmarkEnd w:id="4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235"/>
            <w:bookmarkEnd w:id="4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240"/>
            <w:bookmarkEnd w:id="4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245"/>
            <w:bookmarkEnd w:id="4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250"/>
            <w:bookmarkEnd w:id="4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255"/>
            <w:bookmarkEnd w:id="4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260"/>
            <w:bookmarkEnd w:id="4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265"/>
            <w:bookmarkEnd w:id="4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270"/>
            <w:bookmarkEnd w:id="5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библиотечного фонда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275"/>
            <w:bookmarkEnd w:id="5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280"/>
            <w:bookmarkEnd w:id="5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285"/>
            <w:bookmarkEnd w:id="5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290"/>
            <w:bookmarkEnd w:id="5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295"/>
            <w:bookmarkEnd w:id="5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в составе имущества казны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300"/>
            <w:bookmarkEnd w:id="5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предметы лизинга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321"/>
            <w:bookmarkEnd w:id="5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326"/>
            <w:bookmarkEnd w:id="5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331"/>
            <w:bookmarkEnd w:id="5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336"/>
            <w:bookmarkEnd w:id="6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341"/>
            <w:bookmarkEnd w:id="6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346"/>
            <w:bookmarkEnd w:id="6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351"/>
            <w:bookmarkEnd w:id="6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356"/>
            <w:bookmarkEnd w:id="6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361"/>
            <w:bookmarkEnd w:id="6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Наценка на товары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366"/>
            <w:bookmarkEnd w:id="6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особо ценное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предметы лизинга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392"/>
            <w:bookmarkEnd w:id="6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397"/>
            <w:bookmarkEnd w:id="6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402"/>
            <w:bookmarkEnd w:id="6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407"/>
            <w:bookmarkEnd w:id="7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412"/>
            <w:bookmarkEnd w:id="7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учреждения в пути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438"/>
            <w:bookmarkEnd w:id="7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Основные средства в пути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443"/>
            <w:bookmarkEnd w:id="7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в пути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448"/>
            <w:bookmarkEnd w:id="7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454"/>
            <w:bookmarkEnd w:id="7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459"/>
            <w:bookmarkEnd w:id="7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464"/>
            <w:bookmarkEnd w:id="7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469"/>
            <w:bookmarkEnd w:id="7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Драгоценные металлы и драгоценные камни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476"/>
            <w:bookmarkEnd w:id="7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481"/>
            <w:bookmarkEnd w:id="8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486"/>
            <w:bookmarkEnd w:id="8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491"/>
            <w:bookmarkEnd w:id="8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Издержки обращения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14594" w:type="dxa"/>
            <w:gridSpan w:val="6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Раздел 2. Финансовые активы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524"/>
            <w:bookmarkEnd w:id="8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530"/>
            <w:bookmarkEnd w:id="8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535"/>
            <w:bookmarkEnd w:id="8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542"/>
            <w:bookmarkEnd w:id="8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547"/>
            <w:bookmarkEnd w:id="8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552"/>
            <w:bookmarkEnd w:id="8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557"/>
            <w:bookmarkEnd w:id="8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562"/>
            <w:bookmarkEnd w:id="9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567"/>
            <w:bookmarkEnd w:id="9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572"/>
            <w:bookmarkEnd w:id="9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577"/>
            <w:bookmarkEnd w:id="9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583"/>
            <w:bookmarkEnd w:id="9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589"/>
            <w:bookmarkEnd w:id="9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органе Федерального казначейства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594"/>
            <w:bookmarkEnd w:id="9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кредитной организации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599"/>
            <w:bookmarkEnd w:id="9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бюджета на депозитных счетах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604"/>
            <w:bookmarkEnd w:id="9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рублях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609"/>
            <w:bookmarkEnd w:id="9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пути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614"/>
            <w:bookmarkEnd w:id="10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иностранной валюте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619"/>
            <w:bookmarkEnd w:id="10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625"/>
            <w:bookmarkEnd w:id="10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630"/>
            <w:bookmarkEnd w:id="10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635"/>
            <w:bookmarkEnd w:id="10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640"/>
            <w:bookmarkEnd w:id="10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на счетах для выплаты наличных денег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645"/>
            <w:bookmarkEnd w:id="10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650"/>
            <w:bookmarkEnd w:id="10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бюджетных учреждений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655"/>
            <w:bookmarkEnd w:id="10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автономных учреждений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660"/>
            <w:bookmarkEnd w:id="10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Средства иных организаций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665"/>
            <w:bookmarkEnd w:id="11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671"/>
            <w:bookmarkEnd w:id="11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676"/>
            <w:bookmarkEnd w:id="11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681"/>
            <w:bookmarkEnd w:id="11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686"/>
            <w:bookmarkEnd w:id="11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Облигации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691"/>
            <w:bookmarkEnd w:id="11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Векселя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696"/>
            <w:bookmarkEnd w:id="11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Иные ценные бумаги, кроме акций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701"/>
            <w:bookmarkEnd w:id="11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Участие в уставном фонде государственных (муниципальных) предприятий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713"/>
            <w:bookmarkEnd w:id="11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718"/>
            <w:bookmarkEnd w:id="11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Иные формы участия в капитале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723"/>
            <w:bookmarkEnd w:id="12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728"/>
            <w:bookmarkEnd w:id="12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Доли в международных организациях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733"/>
            <w:bookmarkEnd w:id="12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финансовые активы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738"/>
            <w:bookmarkEnd w:id="12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744"/>
            <w:bookmarkEnd w:id="12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доходам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749"/>
            <w:bookmarkEnd w:id="12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754"/>
            <w:bookmarkEnd w:id="12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работ, услуг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759"/>
            <w:bookmarkEnd w:id="12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764"/>
            <w:bookmarkEnd w:id="12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бюджетов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769"/>
            <w:bookmarkEnd w:id="12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P774"/>
            <w:bookmarkEnd w:id="13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779"/>
            <w:bookmarkEnd w:id="13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784"/>
            <w:bookmarkEnd w:id="13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налоговых доходов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P789"/>
            <w:bookmarkEnd w:id="13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собственности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794"/>
            <w:bookmarkEnd w:id="13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799"/>
            <w:bookmarkEnd w:id="13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сумм принудительного изъятия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804"/>
            <w:bookmarkEnd w:id="13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809"/>
            <w:bookmarkEnd w:id="13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814"/>
            <w:bookmarkEnd w:id="13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международных финансовых организаций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819"/>
            <w:bookmarkEnd w:id="13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824"/>
            <w:bookmarkEnd w:id="14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829"/>
            <w:bookmarkEnd w:id="14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834"/>
            <w:bookmarkEnd w:id="14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839"/>
            <w:bookmarkEnd w:id="14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844"/>
            <w:bookmarkEnd w:id="14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849"/>
            <w:bookmarkEnd w:id="14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860"/>
            <w:bookmarkEnd w:id="14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866"/>
            <w:bookmarkEnd w:id="14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871"/>
            <w:bookmarkEnd w:id="14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876"/>
            <w:bookmarkEnd w:id="14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881"/>
            <w:bookmarkEnd w:id="15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организациям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886"/>
            <w:bookmarkEnd w:id="15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бюджетам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891"/>
            <w:bookmarkEnd w:id="15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896"/>
            <w:bookmarkEnd w:id="15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902"/>
            <w:bookmarkEnd w:id="15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914"/>
            <w:bookmarkEnd w:id="15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919"/>
            <w:bookmarkEnd w:id="15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924"/>
            <w:bookmarkEnd w:id="15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929"/>
            <w:bookmarkEnd w:id="15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934"/>
            <w:bookmarkEnd w:id="15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939"/>
            <w:bookmarkEnd w:id="16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944"/>
            <w:bookmarkEnd w:id="16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949"/>
            <w:bookmarkEnd w:id="16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954"/>
            <w:bookmarkEnd w:id="16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959"/>
            <w:bookmarkEnd w:id="16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964"/>
            <w:bookmarkEnd w:id="16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969"/>
            <w:bookmarkEnd w:id="16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974"/>
            <w:bookmarkEnd w:id="16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979"/>
            <w:bookmarkEnd w:id="16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984"/>
            <w:bookmarkEnd w:id="16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989"/>
            <w:bookmarkEnd w:id="17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994"/>
            <w:bookmarkEnd w:id="17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международным организациям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999"/>
            <w:bookmarkEnd w:id="17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пенсиям, </w:t>
            </w: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пособиям и выплатам по пенсионному, социальному и медицинскому страхованию населения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1004"/>
            <w:bookmarkEnd w:id="17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пособиям по социальной помощи населению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009"/>
            <w:bookmarkEnd w:id="17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014"/>
            <w:bookmarkEnd w:id="17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ценных бумаг, кроме акций</w:t>
            </w:r>
          </w:p>
        </w:tc>
      </w:tr>
      <w:tr w:rsidR="00703119" w:rsidRPr="001D2E53" w:rsidTr="0019144E"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020"/>
            <w:bookmarkEnd w:id="17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703119" w:rsidRPr="001D2E53" w:rsidTr="0019144E"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1026"/>
            <w:bookmarkEnd w:id="17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032"/>
            <w:bookmarkEnd w:id="17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038"/>
            <w:bookmarkEnd w:id="17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1044"/>
            <w:bookmarkEnd w:id="18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предоставленным кредитам, займам (ссудам)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1049"/>
            <w:bookmarkEnd w:id="18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в рамках целевых иностранных кредитов (заимствований)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1054"/>
            <w:bookmarkEnd w:id="18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1059"/>
            <w:bookmarkEnd w:id="18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P1064"/>
            <w:bookmarkEnd w:id="18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иными дебиторами по </w:t>
            </w: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кредитам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1069"/>
            <w:bookmarkEnd w:id="18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займам (ссудам)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P1074"/>
            <w:bookmarkEnd w:id="18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1080"/>
            <w:bookmarkEnd w:id="18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1085"/>
            <w:bookmarkEnd w:id="18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1090"/>
            <w:bookmarkEnd w:id="18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1095"/>
            <w:bookmarkEnd w:id="19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100"/>
            <w:bookmarkEnd w:id="19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1105"/>
            <w:bookmarkEnd w:id="19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1110"/>
            <w:bookmarkEnd w:id="19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1115"/>
            <w:bookmarkEnd w:id="19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1120"/>
            <w:bookmarkEnd w:id="19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1125"/>
            <w:bookmarkEnd w:id="19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1130"/>
            <w:bookmarkEnd w:id="19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1135"/>
            <w:bookmarkEnd w:id="19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1140"/>
            <w:bookmarkEnd w:id="19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1145"/>
            <w:bookmarkEnd w:id="20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1150"/>
            <w:bookmarkEnd w:id="20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1155"/>
            <w:bookmarkEnd w:id="20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1160"/>
            <w:bookmarkEnd w:id="20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1165"/>
            <w:bookmarkEnd w:id="20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P1170"/>
            <w:bookmarkEnd w:id="20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1175"/>
            <w:bookmarkEnd w:id="20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P1180"/>
            <w:bookmarkEnd w:id="20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P1185"/>
            <w:bookmarkEnd w:id="20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суммам </w:t>
            </w: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принудительного изъятия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vMerge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P1264"/>
            <w:bookmarkEnd w:id="20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P1270"/>
            <w:bookmarkEnd w:id="21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1276"/>
            <w:bookmarkEnd w:id="21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1282"/>
            <w:bookmarkEnd w:id="21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1288"/>
            <w:bookmarkEnd w:id="21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учредителем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полученным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top w:val="nil"/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уплаченным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1322"/>
            <w:bookmarkEnd w:id="21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1328"/>
            <w:bookmarkEnd w:id="21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1334"/>
            <w:bookmarkEnd w:id="21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1340"/>
            <w:bookmarkEnd w:id="21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ценные бумаги, кроме акций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1345"/>
            <w:bookmarkEnd w:id="21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акции и иные формы участия в капитале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P1350"/>
            <w:bookmarkEnd w:id="21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иные финансовые активы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P1355"/>
            <w:bookmarkEnd w:id="22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облигации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P1360"/>
            <w:bookmarkEnd w:id="22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векселя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1365"/>
            <w:bookmarkEnd w:id="22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иные ценные бумаги, кроме акций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1370"/>
            <w:bookmarkEnd w:id="22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акции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1375"/>
            <w:bookmarkEnd w:id="22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предприятия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P1380"/>
            <w:bookmarkEnd w:id="22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учреждения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1385"/>
            <w:bookmarkEnd w:id="22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иные формы участия в капитале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P1390"/>
            <w:bookmarkEnd w:id="22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управляющие компании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P1395"/>
            <w:bookmarkEnd w:id="22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международные организации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P1400"/>
            <w:bookmarkEnd w:id="22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2 1 5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Вложения в прочие финансовые активы</w:t>
            </w:r>
          </w:p>
        </w:tc>
      </w:tr>
      <w:tr w:rsidR="00703119" w:rsidRPr="001D2E53" w:rsidTr="0019144E">
        <w:tc>
          <w:tcPr>
            <w:tcW w:w="14594" w:type="dxa"/>
            <w:gridSpan w:val="6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Обязательства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P1412"/>
            <w:bookmarkEnd w:id="23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долговым обязательствам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P1418"/>
            <w:bookmarkEnd w:id="23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в рублях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P1423"/>
            <w:bookmarkEnd w:id="23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P1428"/>
            <w:bookmarkEnd w:id="23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государственным (муниципальным) гарантиям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P1433"/>
            <w:bookmarkEnd w:id="23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в иностранной валюте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P1438"/>
            <w:bookmarkEnd w:id="23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1443"/>
            <w:bookmarkEnd w:id="23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государственным (муниципальным) ценным бумагам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1448"/>
            <w:bookmarkEnd w:id="23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иными кредиторами по государственному (муниципальному) долгу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P1453"/>
            <w:bookmarkEnd w:id="23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P1458"/>
            <w:bookmarkEnd w:id="23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1464"/>
            <w:bookmarkEnd w:id="24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P1469"/>
            <w:bookmarkEnd w:id="24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P1474"/>
            <w:bookmarkEnd w:id="24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P1479"/>
            <w:bookmarkEnd w:id="24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1484"/>
            <w:bookmarkEnd w:id="24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1489"/>
            <w:bookmarkEnd w:id="24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1494"/>
            <w:bookmarkEnd w:id="24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P1499"/>
            <w:bookmarkEnd w:id="24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1504"/>
            <w:bookmarkEnd w:id="24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P1509"/>
            <w:bookmarkEnd w:id="24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P1514"/>
            <w:bookmarkEnd w:id="25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1519"/>
            <w:bookmarkEnd w:id="25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1524"/>
            <w:bookmarkEnd w:id="25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1529"/>
            <w:bookmarkEnd w:id="25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1534"/>
            <w:bookmarkEnd w:id="25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1539"/>
            <w:bookmarkEnd w:id="25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1544"/>
            <w:bookmarkEnd w:id="25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P1549"/>
            <w:bookmarkEnd w:id="25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1554"/>
            <w:bookmarkEnd w:id="25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1559"/>
            <w:bookmarkEnd w:id="25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1564"/>
            <w:bookmarkEnd w:id="26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1569"/>
            <w:bookmarkEnd w:id="26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1574"/>
            <w:bookmarkEnd w:id="26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1579"/>
            <w:bookmarkEnd w:id="26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P1584"/>
            <w:bookmarkEnd w:id="26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P1589"/>
            <w:bookmarkEnd w:id="26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P1594"/>
            <w:bookmarkEnd w:id="26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P1599"/>
            <w:bookmarkEnd w:id="26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пособиям по социальной помощи населению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P1604"/>
            <w:bookmarkEnd w:id="26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P1609"/>
            <w:bookmarkEnd w:id="26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ценных бумаг, кроме акций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P1614"/>
            <w:bookmarkEnd w:id="27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акций и по иным формам участия в капитале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P1619"/>
            <w:bookmarkEnd w:id="27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иных финансовых активов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P1624"/>
            <w:bookmarkEnd w:id="27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P1629"/>
            <w:bookmarkEnd w:id="27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P1635"/>
            <w:bookmarkEnd w:id="27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P1640"/>
            <w:bookmarkEnd w:id="27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P1645"/>
            <w:bookmarkEnd w:id="27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P1650"/>
            <w:bookmarkEnd w:id="27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P1655"/>
            <w:bookmarkEnd w:id="27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P1660"/>
            <w:bookmarkEnd w:id="27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P1665"/>
            <w:bookmarkEnd w:id="28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P1670"/>
            <w:bookmarkEnd w:id="28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P1675"/>
            <w:bookmarkEnd w:id="28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P1680"/>
            <w:bookmarkEnd w:id="28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пенсионное страхование </w:t>
            </w:r>
            <w:r w:rsidRPr="001D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выплату страховой части трудовой пенсии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P1685"/>
            <w:bookmarkEnd w:id="28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P1690"/>
            <w:bookmarkEnd w:id="28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P1695"/>
            <w:bookmarkEnd w:id="28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P1700"/>
            <w:bookmarkEnd w:id="28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P1707"/>
            <w:bookmarkEnd w:id="28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P1713"/>
            <w:bookmarkEnd w:id="28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P1719"/>
            <w:bookmarkEnd w:id="29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P1725"/>
            <w:bookmarkEnd w:id="29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P1731"/>
            <w:bookmarkEnd w:id="29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P1737"/>
            <w:bookmarkEnd w:id="29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P1742"/>
            <w:bookmarkEnd w:id="29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выплате наличных денег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1748"/>
            <w:bookmarkEnd w:id="29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P1754"/>
            <w:bookmarkEnd w:id="29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P1759"/>
            <w:bookmarkEnd w:id="29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бюджета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P1764"/>
            <w:bookmarkEnd w:id="29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бюджетных учреждений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P1769"/>
            <w:bookmarkEnd w:id="29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автономных учреждений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P1774"/>
            <w:bookmarkEnd w:id="30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иных организаций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P1779"/>
            <w:bookmarkEnd w:id="30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P1785"/>
            <w:bookmarkEnd w:id="30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3 0 9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14594" w:type="dxa"/>
            <w:gridSpan w:val="6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Раздел 4. Финансовый результат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P1798"/>
            <w:bookmarkEnd w:id="30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P1806"/>
            <w:bookmarkEnd w:id="30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P1812"/>
            <w:bookmarkEnd w:id="30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P1818"/>
            <w:bookmarkEnd w:id="30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P1824"/>
            <w:bookmarkEnd w:id="30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P1830"/>
            <w:bookmarkEnd w:id="30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P1842"/>
            <w:bookmarkEnd w:id="30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Результат по кассовым операциям бюджета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P1848"/>
            <w:bookmarkEnd w:id="31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поступлений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P1853"/>
            <w:bookmarkEnd w:id="31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выбытий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P1858"/>
            <w:bookmarkEnd w:id="31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14594" w:type="dxa"/>
            <w:gridSpan w:val="6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P1863"/>
            <w:bookmarkEnd w:id="31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Раздел 5. Санкционирование расходов хозяйствующего субъекта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P1871"/>
            <w:bookmarkEnd w:id="31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текущему финансовому году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P1877"/>
            <w:bookmarkEnd w:id="31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P1883"/>
            <w:bookmarkEnd w:id="31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P1889"/>
            <w:bookmarkEnd w:id="31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очередным</w:t>
            </w: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P1901"/>
            <w:bookmarkEnd w:id="31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P1907"/>
            <w:bookmarkEnd w:id="31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P1912"/>
            <w:bookmarkEnd w:id="32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P1917"/>
            <w:bookmarkEnd w:id="32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P1922"/>
            <w:bookmarkEnd w:id="32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P1927"/>
            <w:bookmarkEnd w:id="32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P1932"/>
            <w:bookmarkEnd w:id="32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P1937"/>
            <w:bookmarkEnd w:id="32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  <w:tcBorders>
              <w:top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P1950"/>
            <w:bookmarkEnd w:id="32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</w:tr>
      <w:tr w:rsidR="00703119" w:rsidRPr="001D2E53" w:rsidTr="0019144E">
        <w:tc>
          <w:tcPr>
            <w:tcW w:w="3869" w:type="dxa"/>
            <w:vMerge/>
            <w:tcBorders>
              <w:top w:val="nil"/>
            </w:tcBorders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P1955"/>
            <w:bookmarkEnd w:id="32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P1961"/>
            <w:bookmarkEnd w:id="32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P1968"/>
            <w:bookmarkEnd w:id="32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P1975"/>
            <w:bookmarkEnd w:id="33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P1982"/>
            <w:bookmarkEnd w:id="33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P1989"/>
            <w:bookmarkEnd w:id="33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 w:val="restart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P1995"/>
            <w:bookmarkEnd w:id="33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P2001"/>
            <w:bookmarkEnd w:id="33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P2006"/>
            <w:bookmarkEnd w:id="335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P2011"/>
            <w:bookmarkEnd w:id="336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P2016"/>
            <w:bookmarkEnd w:id="337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P2021"/>
            <w:bookmarkEnd w:id="338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P2026"/>
            <w:bookmarkEnd w:id="339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</w:tr>
      <w:tr w:rsidR="00703119" w:rsidRPr="001D2E53" w:rsidTr="0019144E">
        <w:tc>
          <w:tcPr>
            <w:tcW w:w="3869" w:type="dxa"/>
            <w:vMerge/>
          </w:tcPr>
          <w:p w:rsidR="00703119" w:rsidRPr="001D2E53" w:rsidRDefault="00703119" w:rsidP="0019144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P2031"/>
            <w:bookmarkEnd w:id="340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</w:tr>
      <w:tr w:rsidR="00703119" w:rsidRPr="001D2E53" w:rsidTr="0019144E">
        <w:tblPrEx>
          <w:tblBorders>
            <w:insideH w:val="nil"/>
          </w:tblBorders>
        </w:tblPrEx>
        <w:tc>
          <w:tcPr>
            <w:tcW w:w="3869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P2036"/>
            <w:bookmarkEnd w:id="341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148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9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 (выплат), видам доходов (поступлений)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P2043"/>
            <w:bookmarkEnd w:id="342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расходов (выплат) (обязательств)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P2049"/>
            <w:bookmarkEnd w:id="343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доходов (поступлений)</w:t>
            </w:r>
          </w:p>
        </w:tc>
      </w:tr>
      <w:tr w:rsidR="00703119" w:rsidRPr="001D2E53" w:rsidTr="0019144E">
        <w:tc>
          <w:tcPr>
            <w:tcW w:w="3869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P2055"/>
            <w:bookmarkEnd w:id="344"/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148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99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703119" w:rsidRPr="001D2E53" w:rsidRDefault="00703119" w:rsidP="0019144E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По видам доходов (поступлений)</w:t>
            </w:r>
          </w:p>
        </w:tc>
      </w:tr>
    </w:tbl>
    <w:p w:rsidR="00943167" w:rsidRPr="00A11D25" w:rsidRDefault="00943167" w:rsidP="0019144E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  <w:sz w:val="22"/>
          <w:szCs w:val="22"/>
        </w:rPr>
      </w:pPr>
    </w:p>
    <w:p w:rsidR="002C2B4F" w:rsidRDefault="002C2B4F" w:rsidP="0019144E">
      <w:pPr>
        <w:spacing w:line="2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3167" w:rsidRPr="00A11D25" w:rsidRDefault="00943167" w:rsidP="002C2B4F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943167" w:rsidRPr="00A11D25" w:rsidRDefault="00943167" w:rsidP="0094316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A11D25">
        <w:rPr>
          <w:b/>
          <w:sz w:val="22"/>
          <w:szCs w:val="22"/>
        </w:rPr>
        <w:t>ЗАБАЛАНСОВЫЕ СЧЕТА</w:t>
      </w:r>
    </w:p>
    <w:p w:rsidR="00943167" w:rsidRDefault="00943167" w:rsidP="009431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8"/>
        <w:gridCol w:w="1650"/>
      </w:tblGrid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Наименование счета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Номер счета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45" w:name="P2068"/>
            <w:bookmarkEnd w:id="345"/>
            <w:r w:rsidRPr="0019144E">
              <w:rPr>
                <w:rFonts w:ascii="Times New Roman" w:hAnsi="Times New Roman" w:cs="Times New Roman"/>
                <w:szCs w:val="22"/>
              </w:rPr>
              <w:t>Имущество, полученное в пользование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46" w:name="P2070"/>
            <w:bookmarkEnd w:id="346"/>
            <w:r w:rsidRPr="0019144E">
              <w:rPr>
                <w:rFonts w:ascii="Times New Roman" w:hAnsi="Times New Roman" w:cs="Times New Roman"/>
                <w:szCs w:val="22"/>
              </w:rPr>
              <w:t>Материальные ценности, принятые на хранение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47" w:name="P2072"/>
            <w:bookmarkEnd w:id="347"/>
            <w:r w:rsidRPr="0019144E">
              <w:rPr>
                <w:rFonts w:ascii="Times New Roman" w:hAnsi="Times New Roman" w:cs="Times New Roman"/>
                <w:szCs w:val="22"/>
              </w:rPr>
              <w:t>Бланки строгой отчетности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48" w:name="P2074"/>
            <w:bookmarkEnd w:id="348"/>
            <w:r w:rsidRPr="0019144E">
              <w:rPr>
                <w:rFonts w:ascii="Times New Roman" w:hAnsi="Times New Roman" w:cs="Times New Roman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1650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49" w:name="P2077"/>
            <w:bookmarkEnd w:id="349"/>
            <w:r w:rsidRPr="0019144E">
              <w:rPr>
                <w:rFonts w:ascii="Times New Roman" w:hAnsi="Times New Roman" w:cs="Times New Roman"/>
                <w:szCs w:val="22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0" w:name="P2079"/>
            <w:bookmarkEnd w:id="350"/>
            <w:r w:rsidRPr="0019144E">
              <w:rPr>
                <w:rFonts w:ascii="Times New Roman" w:hAnsi="Times New Roman" w:cs="Times New Roman"/>
                <w:szCs w:val="22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1" w:name="P2081"/>
            <w:bookmarkEnd w:id="351"/>
            <w:r w:rsidRPr="0019144E">
              <w:rPr>
                <w:rFonts w:ascii="Times New Roman" w:hAnsi="Times New Roman" w:cs="Times New Roman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1650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2" w:name="P2084"/>
            <w:bookmarkEnd w:id="352"/>
            <w:r w:rsidRPr="0019144E">
              <w:rPr>
                <w:rFonts w:ascii="Times New Roman" w:hAnsi="Times New Roman" w:cs="Times New Roman"/>
                <w:szCs w:val="22"/>
              </w:rPr>
              <w:t>Путевки неоплаченные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3" w:name="P2086"/>
            <w:bookmarkEnd w:id="353"/>
            <w:r w:rsidRPr="0019144E">
              <w:rPr>
                <w:rFonts w:ascii="Times New Roman" w:hAnsi="Times New Roman" w:cs="Times New Roman"/>
                <w:szCs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09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4" w:name="P2088"/>
            <w:bookmarkEnd w:id="354"/>
            <w:r w:rsidRPr="0019144E">
              <w:rPr>
                <w:rFonts w:ascii="Times New Roman" w:hAnsi="Times New Roman" w:cs="Times New Roman"/>
                <w:szCs w:val="22"/>
              </w:rPr>
              <w:t>Обеспечение исполнения обязательств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5" w:name="P2090"/>
            <w:bookmarkEnd w:id="355"/>
            <w:r w:rsidRPr="0019144E">
              <w:rPr>
                <w:rFonts w:ascii="Times New Roman" w:hAnsi="Times New Roman" w:cs="Times New Roman"/>
                <w:szCs w:val="22"/>
              </w:rPr>
              <w:t>Государственные и муниципальные гарантии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6" w:name="P2092"/>
            <w:bookmarkEnd w:id="356"/>
            <w:r w:rsidRPr="0019144E">
              <w:rPr>
                <w:rFonts w:ascii="Times New Roman" w:hAnsi="Times New Roman" w:cs="Times New Roman"/>
                <w:szCs w:val="22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7" w:name="P2094"/>
            <w:bookmarkEnd w:id="357"/>
            <w:r w:rsidRPr="0019144E">
              <w:rPr>
                <w:rFonts w:ascii="Times New Roman" w:hAnsi="Times New Roman" w:cs="Times New Roman"/>
                <w:szCs w:val="22"/>
              </w:rPr>
              <w:t>Экспериментальные устройства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8" w:name="P2096"/>
            <w:bookmarkEnd w:id="358"/>
            <w:r w:rsidRPr="0019144E">
              <w:rPr>
                <w:rFonts w:ascii="Times New Roman" w:hAnsi="Times New Roman" w:cs="Times New Roman"/>
                <w:szCs w:val="22"/>
              </w:rPr>
              <w:t>Расчетные документы, ожидающие исполнения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59" w:name="P2098"/>
            <w:bookmarkEnd w:id="359"/>
            <w:r w:rsidRPr="0019144E">
              <w:rPr>
                <w:rFonts w:ascii="Times New Roman" w:hAnsi="Times New Roman" w:cs="Times New Roman"/>
                <w:szCs w:val="22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9144E" w:rsidRPr="0019144E" w:rsidTr="0019144E">
        <w:tc>
          <w:tcPr>
            <w:tcW w:w="12678" w:type="dxa"/>
            <w:tcBorders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0" w:name="P2100"/>
            <w:bookmarkEnd w:id="360"/>
            <w:r w:rsidRPr="0019144E">
              <w:rPr>
                <w:rFonts w:ascii="Times New Roman" w:hAnsi="Times New Roman" w:cs="Times New Roman"/>
                <w:szCs w:val="22"/>
              </w:rPr>
              <w:lastRenderedPageBreak/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1" w:name="P2102"/>
            <w:bookmarkEnd w:id="361"/>
            <w:r w:rsidRPr="0019144E">
              <w:rPr>
                <w:rFonts w:ascii="Times New Roman" w:hAnsi="Times New Roman" w:cs="Times New Roman"/>
                <w:szCs w:val="22"/>
              </w:rPr>
              <w:t>Поступления денежных средств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2" w:name="P2105"/>
            <w:bookmarkEnd w:id="362"/>
            <w:r w:rsidRPr="0019144E">
              <w:rPr>
                <w:rFonts w:ascii="Times New Roman" w:hAnsi="Times New Roman" w:cs="Times New Roman"/>
                <w:szCs w:val="22"/>
              </w:rPr>
              <w:t>Выбытия денежных средств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3" w:name="P2108"/>
            <w:bookmarkEnd w:id="363"/>
            <w:r w:rsidRPr="0019144E">
              <w:rPr>
                <w:rFonts w:ascii="Times New Roman" w:hAnsi="Times New Roman" w:cs="Times New Roman"/>
                <w:szCs w:val="22"/>
              </w:rPr>
              <w:t>Невыясненные поступления бюджета прошлых лет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4" w:name="P2110"/>
            <w:bookmarkEnd w:id="364"/>
            <w:r w:rsidRPr="0019144E">
              <w:rPr>
                <w:rFonts w:ascii="Times New Roman" w:hAnsi="Times New Roman" w:cs="Times New Roman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1650" w:type="dxa"/>
            <w:tcBorders>
              <w:bottom w:val="nil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5" w:name="P2113"/>
            <w:bookmarkEnd w:id="365"/>
            <w:r w:rsidRPr="0019144E">
              <w:rPr>
                <w:rFonts w:ascii="Times New Roman" w:hAnsi="Times New Roman" w:cs="Times New Roman"/>
                <w:szCs w:val="22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6" w:name="P2115"/>
            <w:bookmarkEnd w:id="366"/>
            <w:r w:rsidRPr="0019144E">
              <w:rPr>
                <w:rFonts w:ascii="Times New Roman" w:hAnsi="Times New Roman" w:cs="Times New Roman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7" w:name="P2117"/>
            <w:bookmarkEnd w:id="367"/>
            <w:r w:rsidRPr="0019144E">
              <w:rPr>
                <w:rFonts w:ascii="Times New Roman" w:hAnsi="Times New Roman" w:cs="Times New Roman"/>
                <w:szCs w:val="22"/>
              </w:rPr>
              <w:t>Периодические издания для пользования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8" w:name="P2119"/>
            <w:bookmarkEnd w:id="368"/>
            <w:r w:rsidRPr="0019144E">
              <w:rPr>
                <w:rFonts w:ascii="Times New Roman" w:hAnsi="Times New Roman" w:cs="Times New Roman"/>
                <w:szCs w:val="22"/>
              </w:rPr>
              <w:t>Имущество, переданное в доверительное управление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19144E" w:rsidRPr="0019144E" w:rsidTr="0019144E">
        <w:tc>
          <w:tcPr>
            <w:tcW w:w="12678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69" w:name="P2121"/>
            <w:bookmarkEnd w:id="369"/>
            <w:r w:rsidRPr="0019144E">
              <w:rPr>
                <w:rFonts w:ascii="Times New Roman" w:hAnsi="Times New Roman" w:cs="Times New Roman"/>
                <w:szCs w:val="22"/>
              </w:rPr>
              <w:t>Имущество, переданное в возмездное пользование (аренду)</w:t>
            </w:r>
          </w:p>
        </w:tc>
        <w:tc>
          <w:tcPr>
            <w:tcW w:w="1650" w:type="dxa"/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19144E" w:rsidRPr="0019144E" w:rsidTr="0019144E">
        <w:tc>
          <w:tcPr>
            <w:tcW w:w="12678" w:type="dxa"/>
            <w:tcBorders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70" w:name="P2123"/>
            <w:bookmarkEnd w:id="370"/>
            <w:r w:rsidRPr="0019144E">
              <w:rPr>
                <w:rFonts w:ascii="Times New Roman" w:hAnsi="Times New Roman" w:cs="Times New Roman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71" w:name="P2125"/>
            <w:bookmarkEnd w:id="371"/>
            <w:r w:rsidRPr="0019144E">
              <w:rPr>
                <w:rFonts w:ascii="Times New Roman" w:hAnsi="Times New Roman" w:cs="Times New Roman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72" w:name="P2128"/>
            <w:bookmarkEnd w:id="372"/>
            <w:r w:rsidRPr="0019144E">
              <w:rPr>
                <w:rFonts w:ascii="Times New Roman" w:hAnsi="Times New Roman" w:cs="Times New Roman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73" w:name="P2131"/>
            <w:bookmarkEnd w:id="373"/>
            <w:r w:rsidRPr="0019144E">
              <w:rPr>
                <w:rFonts w:ascii="Times New Roman" w:hAnsi="Times New Roman" w:cs="Times New Roman"/>
                <w:szCs w:val="22"/>
              </w:rPr>
              <w:t>Акции по номинальной стоимости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74" w:name="P2134"/>
            <w:bookmarkEnd w:id="374"/>
            <w:r w:rsidRPr="0019144E">
              <w:rPr>
                <w:rFonts w:ascii="Times New Roman" w:hAnsi="Times New Roman" w:cs="Times New Roman"/>
                <w:szCs w:val="22"/>
              </w:rPr>
              <w:t>Активы в управляющих компаниях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19144E" w:rsidRPr="0019144E" w:rsidTr="0019144E">
        <w:tblPrEx>
          <w:tblBorders>
            <w:insideH w:val="nil"/>
          </w:tblBorders>
        </w:tblPrEx>
        <w:tc>
          <w:tcPr>
            <w:tcW w:w="12678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bookmarkStart w:id="375" w:name="P2137"/>
            <w:bookmarkEnd w:id="375"/>
            <w:r w:rsidRPr="0019144E">
              <w:rPr>
                <w:rFonts w:ascii="Times New Roman" w:hAnsi="Times New Roman" w:cs="Times New Roman"/>
                <w:szCs w:val="22"/>
              </w:rPr>
              <w:t>Бюджетные инвестиции, реализуемые организациями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9144E" w:rsidRPr="0019144E" w:rsidRDefault="0019144E" w:rsidP="001914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44E">
              <w:rPr>
                <w:rFonts w:ascii="Times New Roman" w:hAnsi="Times New Roman" w:cs="Times New Roman"/>
                <w:szCs w:val="22"/>
              </w:rPr>
              <w:t>42</w:t>
            </w:r>
          </w:p>
        </w:tc>
      </w:tr>
    </w:tbl>
    <w:p w:rsidR="0019144E" w:rsidRDefault="0019144E" w:rsidP="009431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9144E" w:rsidRPr="00A11D25" w:rsidRDefault="0019144E" w:rsidP="009431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061B" w:rsidRDefault="002E061B" w:rsidP="00943167">
      <w:pPr>
        <w:rPr>
          <w:sz w:val="20"/>
          <w:szCs w:val="20"/>
        </w:rPr>
      </w:pPr>
    </w:p>
    <w:p w:rsidR="00560424" w:rsidRDefault="00560424" w:rsidP="00943167">
      <w:pPr>
        <w:rPr>
          <w:sz w:val="20"/>
          <w:szCs w:val="20"/>
        </w:rPr>
      </w:pPr>
    </w:p>
    <w:p w:rsidR="00560424" w:rsidRDefault="00560424" w:rsidP="00943167">
      <w:pPr>
        <w:rPr>
          <w:sz w:val="20"/>
          <w:szCs w:val="20"/>
        </w:rPr>
      </w:pPr>
    </w:p>
    <w:p w:rsidR="00560424" w:rsidRDefault="00560424" w:rsidP="0056042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0424" w:rsidRDefault="00560424" w:rsidP="0056042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560424" w:rsidRDefault="00560424" w:rsidP="0056042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0424" w:rsidRDefault="00560424" w:rsidP="0056042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tbl>
      <w:tblPr>
        <w:tblW w:w="15321" w:type="dxa"/>
        <w:tblInd w:w="93" w:type="dxa"/>
        <w:tblLayout w:type="fixed"/>
        <w:tblLook w:val="04A0"/>
      </w:tblPr>
      <w:tblGrid>
        <w:gridCol w:w="1433"/>
        <w:gridCol w:w="812"/>
        <w:gridCol w:w="665"/>
        <w:gridCol w:w="800"/>
        <w:gridCol w:w="510"/>
        <w:gridCol w:w="840"/>
        <w:gridCol w:w="1618"/>
        <w:gridCol w:w="850"/>
        <w:gridCol w:w="924"/>
        <w:gridCol w:w="1123"/>
        <w:gridCol w:w="1355"/>
        <w:gridCol w:w="851"/>
        <w:gridCol w:w="993"/>
        <w:gridCol w:w="990"/>
        <w:gridCol w:w="1557"/>
      </w:tblGrid>
      <w:tr w:rsidR="00560424" w:rsidRPr="00724234" w:rsidTr="00560424">
        <w:trPr>
          <w:trHeight w:val="375"/>
        </w:trPr>
        <w:tc>
          <w:tcPr>
            <w:tcW w:w="1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Справка по исполнению лимитов по корреспондентам</w:t>
            </w:r>
          </w:p>
        </w:tc>
      </w:tr>
      <w:tr w:rsidR="00560424" w:rsidRPr="00724234" w:rsidTr="00560424">
        <w:trPr>
          <w:trHeight w:val="375"/>
        </w:trPr>
        <w:tc>
          <w:tcPr>
            <w:tcW w:w="1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560424" w:rsidRPr="00724234" w:rsidTr="00560424">
        <w:trPr>
          <w:trHeight w:val="375"/>
        </w:trPr>
        <w:tc>
          <w:tcPr>
            <w:tcW w:w="1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дату_______________, ед.изм. Руб.коп.</w:t>
            </w:r>
          </w:p>
        </w:tc>
      </w:tr>
      <w:tr w:rsidR="00560424" w:rsidRPr="00724234" w:rsidTr="0056042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424" w:rsidRPr="00724234" w:rsidTr="00560424">
        <w:trPr>
          <w:trHeight w:val="3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Вед.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Эк. класс.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эк. класс.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Доп.кл.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отчетного периода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 отчетного периода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объем финансирования (ПОФ)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Касс.расх. с учетом непроведенных платежных поручений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ПОФ от касс.расх.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4" w:rsidRPr="00724234" w:rsidRDefault="00560424" w:rsidP="005604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34">
              <w:rPr>
                <w:rFonts w:ascii="Times New Roman" w:eastAsia="Times New Roman" w:hAnsi="Times New Roman" w:cs="Times New Roman"/>
              </w:rPr>
              <w:t>Остаток от плана периода</w:t>
            </w:r>
          </w:p>
        </w:tc>
      </w:tr>
      <w:tr w:rsidR="00560424" w:rsidRPr="00724234" w:rsidTr="0056042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0424" w:rsidRPr="00724234" w:rsidTr="0056042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4" w:rsidRPr="00724234" w:rsidRDefault="00560424" w:rsidP="005604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0424" w:rsidRPr="00724234" w:rsidTr="00560424">
        <w:trPr>
          <w:trHeight w:val="48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424" w:rsidRPr="00724234" w:rsidRDefault="00560424" w:rsidP="005604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Итого: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60424" w:rsidRPr="00724234" w:rsidRDefault="00560424" w:rsidP="005604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60424" w:rsidRPr="00724234" w:rsidTr="00560424">
        <w:trPr>
          <w:trHeight w:val="45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60424" w:rsidRPr="00724234" w:rsidTr="00560424">
        <w:trPr>
          <w:trHeight w:val="375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424" w:rsidRPr="00724234" w:rsidRDefault="00560424" w:rsidP="005604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60424" w:rsidRPr="00724234" w:rsidRDefault="00560424" w:rsidP="00560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560424" w:rsidRDefault="00560424" w:rsidP="00560424"/>
    <w:p w:rsidR="00560424" w:rsidRDefault="00560424" w:rsidP="00560424">
      <w:pPr>
        <w:jc w:val="center"/>
      </w:pPr>
    </w:p>
    <w:p w:rsidR="00560424" w:rsidRDefault="00560424" w:rsidP="00943167">
      <w:pPr>
        <w:rPr>
          <w:sz w:val="20"/>
          <w:szCs w:val="20"/>
        </w:rPr>
      </w:pP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D06C92" w:rsidRDefault="00D06C92" w:rsidP="00D06C92"/>
    <w:p w:rsidR="00D06C92" w:rsidRDefault="00D06C92" w:rsidP="00D06C92"/>
    <w:tbl>
      <w:tblPr>
        <w:tblW w:w="14855" w:type="dxa"/>
        <w:jc w:val="center"/>
        <w:tblInd w:w="89" w:type="dxa"/>
        <w:tblLook w:val="04A0"/>
      </w:tblPr>
      <w:tblGrid>
        <w:gridCol w:w="1745"/>
        <w:gridCol w:w="668"/>
        <w:gridCol w:w="1473"/>
        <w:gridCol w:w="1342"/>
        <w:gridCol w:w="4354"/>
        <w:gridCol w:w="820"/>
        <w:gridCol w:w="1675"/>
        <w:gridCol w:w="1454"/>
        <w:gridCol w:w="1454"/>
      </w:tblGrid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Учреждение: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Администрация сельского поселения Пушкинский сельсовет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</w:rPr>
              <w:t>Оборотно-сальдовая ведомость по счету: 1.201.34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255">
              <w:rPr>
                <w:rFonts w:ascii="Times New Roman" w:eastAsia="Times New Roman" w:hAnsi="Times New Roman" w:cs="Times New Roman"/>
                <w:b/>
                <w:bCs/>
              </w:rPr>
              <w:t>за _____________________________ 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КБК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ЭКР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Таб.№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Остаток на начало периода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Обороты за период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Остаток на конец периода</w:t>
            </w:r>
          </w:p>
        </w:tc>
      </w:tr>
      <w:tr w:rsidR="00D06C92" w:rsidRPr="00340255" w:rsidTr="000F3A90">
        <w:trPr>
          <w:trHeight w:val="375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Дебет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Кредит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Дебет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Кредит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Дебет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Кредит</w:t>
            </w: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06C92" w:rsidRPr="00340255" w:rsidTr="000F3A90">
        <w:trPr>
          <w:trHeight w:val="22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340255" w:rsidTr="000F3A90">
        <w:trPr>
          <w:trHeight w:val="2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340255" w:rsidTr="000F3A90">
        <w:trPr>
          <w:trHeight w:val="2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Главный бухгалтер                                         ______________________________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 xml:space="preserve"> (подпись)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340255" w:rsidTr="000F3A90">
        <w:trPr>
          <w:trHeight w:val="255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25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340255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C92" w:rsidRDefault="00D06C92" w:rsidP="00D06C92"/>
    <w:p w:rsidR="00D06C92" w:rsidRDefault="00D06C92" w:rsidP="00943167">
      <w:pPr>
        <w:rPr>
          <w:sz w:val="20"/>
          <w:szCs w:val="20"/>
        </w:rPr>
      </w:pPr>
    </w:p>
    <w:p w:rsidR="00D06C92" w:rsidRDefault="00D06C92" w:rsidP="00943167">
      <w:pPr>
        <w:rPr>
          <w:sz w:val="20"/>
          <w:szCs w:val="20"/>
        </w:rPr>
      </w:pPr>
    </w:p>
    <w:p w:rsidR="00D06C92" w:rsidRDefault="00D06C92" w:rsidP="00943167">
      <w:pPr>
        <w:rPr>
          <w:sz w:val="20"/>
          <w:szCs w:val="20"/>
        </w:rPr>
      </w:pPr>
    </w:p>
    <w:p w:rsidR="00D06C92" w:rsidRDefault="00D06C92" w:rsidP="00943167">
      <w:pPr>
        <w:rPr>
          <w:sz w:val="20"/>
          <w:szCs w:val="20"/>
        </w:rPr>
      </w:pP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6C92" w:rsidRDefault="00D06C92" w:rsidP="00D06C9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D06C92" w:rsidRPr="009D183C" w:rsidRDefault="00D06C92" w:rsidP="00D06C92">
      <w:pPr>
        <w:rPr>
          <w:rFonts w:ascii="Times New Roman" w:hAnsi="Times New Roman" w:cs="Times New Roman"/>
        </w:rPr>
      </w:pPr>
    </w:p>
    <w:tbl>
      <w:tblPr>
        <w:tblW w:w="14783" w:type="dxa"/>
        <w:tblInd w:w="89" w:type="dxa"/>
        <w:tblLook w:val="04A0"/>
      </w:tblPr>
      <w:tblGrid>
        <w:gridCol w:w="3410"/>
        <w:gridCol w:w="278"/>
        <w:gridCol w:w="278"/>
        <w:gridCol w:w="457"/>
        <w:gridCol w:w="278"/>
        <w:gridCol w:w="349"/>
        <w:gridCol w:w="304"/>
        <w:gridCol w:w="466"/>
        <w:gridCol w:w="304"/>
        <w:gridCol w:w="365"/>
        <w:gridCol w:w="278"/>
        <w:gridCol w:w="502"/>
        <w:gridCol w:w="278"/>
        <w:gridCol w:w="365"/>
        <w:gridCol w:w="278"/>
        <w:gridCol w:w="441"/>
        <w:gridCol w:w="278"/>
        <w:gridCol w:w="383"/>
        <w:gridCol w:w="292"/>
        <w:gridCol w:w="782"/>
        <w:gridCol w:w="278"/>
        <w:gridCol w:w="383"/>
        <w:gridCol w:w="758"/>
        <w:gridCol w:w="658"/>
        <w:gridCol w:w="279"/>
        <w:gridCol w:w="279"/>
        <w:gridCol w:w="335"/>
        <w:gridCol w:w="278"/>
        <w:gridCol w:w="335"/>
        <w:gridCol w:w="278"/>
        <w:gridCol w:w="278"/>
        <w:gridCol w:w="278"/>
      </w:tblGrid>
      <w:tr w:rsidR="00D06C92" w:rsidRPr="008D1A1C" w:rsidTr="000F3A90">
        <w:trPr>
          <w:trHeight w:val="342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108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Администрация сельского поселения Пушки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D1A1C">
              <w:rPr>
                <w:rFonts w:ascii="Times New Roman" w:eastAsia="Times New Roman" w:hAnsi="Times New Roman" w:cs="Times New Roman"/>
              </w:rPr>
              <w:t xml:space="preserve">ский сельсовет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9D183C" w:rsidTr="000F3A90">
        <w:trPr>
          <w:trHeight w:val="447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Месяц начисления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D06C92" w:rsidRPr="008D1A1C" w:rsidTr="000F3A90">
        <w:trPr>
          <w:trHeight w:val="11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8D1A1C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06C92" w:rsidRPr="008D1A1C" w:rsidTr="000F3A90">
        <w:trPr>
          <w:trHeight w:val="237"/>
        </w:trPr>
        <w:tc>
          <w:tcPr>
            <w:tcW w:w="14783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 xml:space="preserve">Расчетный листок за </w:t>
            </w:r>
          </w:p>
        </w:tc>
      </w:tr>
      <w:tr w:rsidR="00D06C92" w:rsidRPr="008D1A1C" w:rsidTr="000F3A90">
        <w:trPr>
          <w:trHeight w:val="540"/>
        </w:trPr>
        <w:tc>
          <w:tcPr>
            <w:tcW w:w="89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Учреждение: Администрация сельского поселения Пушкинский сельсовет Добринского района</w:t>
            </w:r>
          </w:p>
        </w:tc>
        <w:tc>
          <w:tcPr>
            <w:tcW w:w="5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360"/>
        </w:trPr>
        <w:tc>
          <w:tcPr>
            <w:tcW w:w="81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D06C92" w:rsidRPr="008D1A1C" w:rsidTr="000F3A90">
        <w:trPr>
          <w:trHeight w:val="360"/>
        </w:trPr>
        <w:tc>
          <w:tcPr>
            <w:tcW w:w="819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 xml:space="preserve">К выплате: 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25"/>
        </w:trPr>
        <w:tc>
          <w:tcPr>
            <w:tcW w:w="819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0000000043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5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Общий облагаемый доход: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5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Применено вычетов по НДФЛ: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на "себя"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на детей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имущественных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52"/>
        </w:trPr>
        <w:tc>
          <w:tcPr>
            <w:tcW w:w="147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25"/>
        </w:trPr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Отработано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Оплачено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06C92" w:rsidRPr="008D1A1C" w:rsidTr="000F3A90">
        <w:trPr>
          <w:trHeight w:val="225"/>
        </w:trPr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Дни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Дни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FFE0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52"/>
        </w:trPr>
        <w:tc>
          <w:tcPr>
            <w:tcW w:w="8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1.Начислено</w:t>
            </w:r>
          </w:p>
        </w:tc>
        <w:tc>
          <w:tcPr>
            <w:tcW w:w="5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2. Удержано</w:t>
            </w:r>
          </w:p>
        </w:tc>
      </w:tr>
      <w:tr w:rsidR="00D06C92" w:rsidRPr="008D1A1C" w:rsidTr="000F3A90">
        <w:trPr>
          <w:trHeight w:val="24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4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4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Всего начислено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Всего удержано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40"/>
        </w:trPr>
        <w:tc>
          <w:tcPr>
            <w:tcW w:w="8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3. Доходы в натуральной форме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4. Выплачено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A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06C92" w:rsidRPr="008D1A1C" w:rsidTr="000F3A90">
        <w:trPr>
          <w:trHeight w:val="6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Через кассу (под расчет)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4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Всего натуральных доходов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Всего выплат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C92" w:rsidRPr="008D1A1C" w:rsidTr="000F3A90">
        <w:trPr>
          <w:trHeight w:val="240"/>
        </w:trPr>
        <w:tc>
          <w:tcPr>
            <w:tcW w:w="7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Долг за учреждением на начало месяца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Долг за учреждением на конец месяца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</w:rPr>
            </w:pPr>
            <w:r w:rsidRPr="008D1A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hideMark/>
          </w:tcPr>
          <w:p w:rsidR="00D06C92" w:rsidRPr="008D1A1C" w:rsidRDefault="00D06C92" w:rsidP="000F3A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A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tbl>
      <w:tblPr>
        <w:tblW w:w="16500" w:type="dxa"/>
        <w:tblInd w:w="89" w:type="dxa"/>
        <w:tblLook w:val="04A0"/>
      </w:tblPr>
      <w:tblGrid>
        <w:gridCol w:w="1153"/>
        <w:gridCol w:w="1276"/>
        <w:gridCol w:w="723"/>
        <w:gridCol w:w="1403"/>
        <w:gridCol w:w="1701"/>
        <w:gridCol w:w="1258"/>
        <w:gridCol w:w="1435"/>
        <w:gridCol w:w="1559"/>
        <w:gridCol w:w="723"/>
        <w:gridCol w:w="1262"/>
        <w:gridCol w:w="1417"/>
        <w:gridCol w:w="1258"/>
        <w:gridCol w:w="1332"/>
      </w:tblGrid>
      <w:tr w:rsidR="000F3A90" w:rsidRPr="000F3A90" w:rsidTr="000F3A90">
        <w:trPr>
          <w:trHeight w:val="1365"/>
        </w:trPr>
        <w:tc>
          <w:tcPr>
            <w:tcW w:w="16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C4">
              <w:rPr>
                <w:rFonts w:ascii="Times New Roman" w:eastAsia="Times New Roman" w:hAnsi="Times New Roman" w:cs="Times New Roman"/>
                <w:b/>
                <w:bCs/>
              </w:rPr>
              <w:t>Сведения по кредитам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Администрация сельского поселения Пушкинский сельсовет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кредит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оплачено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долг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кредит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оплачено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долг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A90" w:rsidRPr="000F3A90" w:rsidTr="000F3A90">
        <w:trPr>
          <w:gridAfter w:val="1"/>
          <w:wAfter w:w="1332" w:type="dxa"/>
          <w:trHeight w:val="32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F3A90" w:rsidRPr="009E10C4" w:rsidRDefault="000F3A90" w:rsidP="000F3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06C92" w:rsidRDefault="00D06C92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F3A90" w:rsidSect="00703119">
          <w:pgSz w:w="16837" w:h="11905" w:orient="landscape"/>
          <w:pgMar w:top="1582" w:right="1435" w:bottom="833" w:left="1157" w:header="0" w:footer="3" w:gutter="0"/>
          <w:pgNumType w:start="1"/>
          <w:cols w:space="720"/>
          <w:noEndnote/>
          <w:titlePg/>
          <w:docGrid w:linePitch="360"/>
        </w:sect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3A90" w:rsidRPr="000F3A90" w:rsidRDefault="000F3A90" w:rsidP="000F3A90">
      <w:pPr>
        <w:pStyle w:val="150"/>
        <w:shd w:val="clear" w:color="auto" w:fill="auto"/>
        <w:spacing w:before="0" w:after="0" w:line="270" w:lineRule="exact"/>
        <w:jc w:val="center"/>
        <w:rPr>
          <w:b w:val="0"/>
          <w:sz w:val="24"/>
          <w:szCs w:val="24"/>
        </w:rPr>
      </w:pPr>
      <w:r w:rsidRPr="000F3A90">
        <w:rPr>
          <w:sz w:val="24"/>
          <w:szCs w:val="24"/>
        </w:rPr>
        <w:t>ГРАФИК</w:t>
      </w:r>
    </w:p>
    <w:p w:rsidR="000F3A90" w:rsidRPr="000F3A90" w:rsidRDefault="000F3A90" w:rsidP="000F3A90">
      <w:pPr>
        <w:pStyle w:val="150"/>
        <w:shd w:val="clear" w:color="auto" w:fill="auto"/>
        <w:spacing w:before="0" w:after="0" w:line="270" w:lineRule="exact"/>
        <w:jc w:val="center"/>
        <w:rPr>
          <w:b w:val="0"/>
          <w:sz w:val="24"/>
          <w:szCs w:val="24"/>
        </w:rPr>
      </w:pPr>
      <w:r w:rsidRPr="000F3A90">
        <w:rPr>
          <w:sz w:val="24"/>
          <w:szCs w:val="24"/>
        </w:rPr>
        <w:t xml:space="preserve">представления первичных учетных документов материально-ответственными и другими должностными лицами </w:t>
      </w:r>
    </w:p>
    <w:p w:rsidR="000F3A90" w:rsidRPr="000F3A90" w:rsidRDefault="000F3A90" w:rsidP="000F3A90">
      <w:pPr>
        <w:pStyle w:val="150"/>
        <w:shd w:val="clear" w:color="auto" w:fill="auto"/>
        <w:spacing w:before="0" w:after="0" w:line="270" w:lineRule="exact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4178"/>
        <w:gridCol w:w="2001"/>
        <w:gridCol w:w="2390"/>
      </w:tblGrid>
      <w:tr w:rsidR="000F3A90" w:rsidRPr="000F3A90" w:rsidTr="000F3A90">
        <w:trPr>
          <w:trHeight w:val="738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Срок представления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 xml:space="preserve">Исполнитель </w:t>
            </w:r>
          </w:p>
        </w:tc>
      </w:tr>
      <w:tr w:rsidR="000F3A90" w:rsidRPr="000F3A90" w:rsidTr="000F3A90">
        <w:trPr>
          <w:trHeight w:val="986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Накладная на внутреннее перемещение объектов основных средств ф.0306032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Не позднее следующего дня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Материально ответственные лица</w:t>
            </w:r>
          </w:p>
        </w:tc>
      </w:tr>
      <w:tr w:rsidR="000F3A90" w:rsidRPr="000F3A90" w:rsidTr="000F3A90">
        <w:trPr>
          <w:trHeight w:val="1681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Акт о приеме-передаче объектов основных средств (кроме зданий, сооружений) ф.0306001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На следующий день после получения нефинансовых активов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Материально ответственные лица</w:t>
            </w:r>
          </w:p>
        </w:tc>
      </w:tr>
      <w:tr w:rsidR="000F3A90" w:rsidRPr="000F3A90" w:rsidTr="000F3A90">
        <w:trPr>
          <w:trHeight w:val="1180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Ведомость выдачи материальных ценностей на нужды учреждения ф.0504210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Последний рабочий день отчетного месяца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Главный специалист-эксперт</w:t>
            </w:r>
          </w:p>
        </w:tc>
      </w:tr>
      <w:tr w:rsidR="000F3A90" w:rsidRPr="000F3A90" w:rsidTr="000F3A90">
        <w:trPr>
          <w:trHeight w:val="1707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Накладные на приобретение товарно-материальных ценностей от поставщиков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На следующий день после получения нефинансовых активов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Материально ответственные лица</w:t>
            </w:r>
          </w:p>
        </w:tc>
      </w:tr>
      <w:tr w:rsidR="000F3A90" w:rsidRPr="000F3A90" w:rsidTr="000F3A90">
        <w:trPr>
          <w:trHeight w:val="3957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Авансовые отчеты ф.0504049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В течение трех дней после возвращения из командировки</w:t>
            </w: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В течение десяти дней после получения аванса на хозяйственные расходы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Подотчетные лица</w:t>
            </w: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</w:p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Подотчетные лица</w:t>
            </w:r>
          </w:p>
        </w:tc>
      </w:tr>
      <w:tr w:rsidR="000F3A90" w:rsidRPr="000F3A90" w:rsidTr="000F3A90">
        <w:trPr>
          <w:trHeight w:val="641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Табель учета использования рабочего времени и расчета заработной платы ф.0504421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До 30 числа каждого месяца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0F3A90" w:rsidRPr="000F3A90" w:rsidTr="000F3A90">
        <w:trPr>
          <w:trHeight w:val="987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Больничные листы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До 30 числа каждого месяца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Главный специалист-эксперт</w:t>
            </w:r>
          </w:p>
        </w:tc>
      </w:tr>
      <w:tr w:rsidR="000F3A90" w:rsidRPr="000F3A90" w:rsidTr="000F3A90">
        <w:trPr>
          <w:trHeight w:val="1270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Распоряжения  на предоставление отпусков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Не позднее  4 дней до начала отпуска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ind w:hanging="93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 xml:space="preserve"> Специалист 1 разряда</w:t>
            </w:r>
          </w:p>
        </w:tc>
      </w:tr>
      <w:tr w:rsidR="000F3A90" w:rsidRPr="000F3A90" w:rsidTr="000F3A90">
        <w:trPr>
          <w:trHeight w:val="1259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Распоряжения на командировки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Не позднее 3 дней до начала командировки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0F3A90" w:rsidRPr="000F3A90" w:rsidTr="000F3A90">
        <w:trPr>
          <w:trHeight w:val="1830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Муниципальные контракты, договоры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В течение одного дня после подписания контракта, договора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Главный специалист-эксперт</w:t>
            </w:r>
          </w:p>
        </w:tc>
      </w:tr>
      <w:tr w:rsidR="000F3A90" w:rsidRPr="000F3A90" w:rsidTr="000F3A90">
        <w:trPr>
          <w:trHeight w:val="70"/>
        </w:trPr>
        <w:tc>
          <w:tcPr>
            <w:tcW w:w="1002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jc w:val="center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Сведения по кредитам</w:t>
            </w:r>
          </w:p>
        </w:tc>
        <w:tc>
          <w:tcPr>
            <w:tcW w:w="2001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В день совершения факта хозяйственной жизни</w:t>
            </w:r>
          </w:p>
        </w:tc>
        <w:tc>
          <w:tcPr>
            <w:tcW w:w="2390" w:type="dxa"/>
            <w:shd w:val="clear" w:color="auto" w:fill="auto"/>
          </w:tcPr>
          <w:p w:rsidR="000F3A90" w:rsidRPr="000F3A90" w:rsidRDefault="000F3A90" w:rsidP="000F3A90">
            <w:pPr>
              <w:pStyle w:val="150"/>
              <w:shd w:val="clear" w:color="auto" w:fill="auto"/>
              <w:spacing w:before="0" w:after="0" w:line="270" w:lineRule="exact"/>
              <w:rPr>
                <w:b w:val="0"/>
                <w:sz w:val="24"/>
                <w:szCs w:val="24"/>
              </w:rPr>
            </w:pPr>
            <w:r w:rsidRPr="000F3A90">
              <w:rPr>
                <w:b w:val="0"/>
                <w:sz w:val="24"/>
                <w:szCs w:val="24"/>
              </w:rPr>
              <w:t>Главный специалист-эксперт</w:t>
            </w:r>
          </w:p>
        </w:tc>
      </w:tr>
    </w:tbl>
    <w:p w:rsidR="000F3A90" w:rsidRDefault="000F3A90" w:rsidP="000F3A90">
      <w:pPr>
        <w:pStyle w:val="150"/>
        <w:shd w:val="clear" w:color="auto" w:fill="auto"/>
        <w:spacing w:before="0" w:after="0" w:line="270" w:lineRule="exact"/>
        <w:jc w:val="center"/>
        <w:rPr>
          <w:b w:val="0"/>
        </w:rPr>
      </w:pPr>
    </w:p>
    <w:p w:rsidR="000F3A90" w:rsidRPr="00880916" w:rsidRDefault="000F3A90" w:rsidP="000F3A90">
      <w:pPr>
        <w:pStyle w:val="150"/>
        <w:shd w:val="clear" w:color="auto" w:fill="auto"/>
        <w:spacing w:before="0" w:after="0" w:line="270" w:lineRule="exact"/>
        <w:jc w:val="both"/>
      </w:pPr>
    </w:p>
    <w:p w:rsidR="000F3A90" w:rsidRPr="00880916" w:rsidRDefault="000F3A90" w:rsidP="000F3A90">
      <w:pPr>
        <w:pStyle w:val="40"/>
        <w:shd w:val="clear" w:color="auto" w:fill="auto"/>
        <w:spacing w:before="0" w:after="641" w:line="240" w:lineRule="auto"/>
        <w:ind w:left="3839" w:right="40"/>
        <w:rPr>
          <w:sz w:val="24"/>
          <w:szCs w:val="24"/>
        </w:rPr>
      </w:pPr>
    </w:p>
    <w:p w:rsidR="000F3A90" w:rsidRDefault="000F3A90" w:rsidP="000F3A90"/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3A90" w:rsidRPr="000F3A90" w:rsidRDefault="000F3A90" w:rsidP="000F3A90">
      <w:pPr>
        <w:pStyle w:val="40"/>
        <w:shd w:val="clear" w:color="auto" w:fill="auto"/>
        <w:spacing w:before="0" w:after="0" w:line="240" w:lineRule="auto"/>
        <w:ind w:right="40" w:hanging="851"/>
        <w:jc w:val="center"/>
        <w:rPr>
          <w:b/>
          <w:sz w:val="24"/>
          <w:szCs w:val="24"/>
        </w:rPr>
      </w:pPr>
      <w:r w:rsidRPr="000F3A90">
        <w:rPr>
          <w:b/>
          <w:sz w:val="24"/>
          <w:szCs w:val="24"/>
        </w:rPr>
        <w:t>ПЕРИОДИЧНОСТЬ ФОРМИРОВАНИЯ</w:t>
      </w:r>
    </w:p>
    <w:p w:rsidR="000F3A90" w:rsidRPr="000F3A90" w:rsidRDefault="000F3A90" w:rsidP="000F3A90">
      <w:pPr>
        <w:ind w:left="10" w:right="1" w:hanging="10"/>
        <w:jc w:val="center"/>
        <w:rPr>
          <w:rFonts w:ascii="Times New Roman" w:hAnsi="Times New Roman" w:cs="Times New Roman"/>
        </w:rPr>
      </w:pPr>
      <w:r w:rsidRPr="000F3A90">
        <w:rPr>
          <w:rFonts w:ascii="Times New Roman" w:eastAsia="Times New Roman" w:hAnsi="Times New Roman" w:cs="Times New Roman"/>
          <w:b/>
        </w:rPr>
        <w:t xml:space="preserve">регистров бюджетного учета на бумажных носителях </w:t>
      </w:r>
    </w:p>
    <w:p w:rsidR="000F3A90" w:rsidRPr="000F3A90" w:rsidRDefault="000F3A90" w:rsidP="000F3A90">
      <w:pPr>
        <w:ind w:left="66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45" w:type="dxa"/>
        <w:tblInd w:w="0" w:type="dxa"/>
        <w:tblCellMar>
          <w:top w:w="4" w:type="dxa"/>
          <w:left w:w="106" w:type="dxa"/>
          <w:right w:w="91" w:type="dxa"/>
        </w:tblCellMar>
        <w:tblLook w:val="04A0"/>
      </w:tblPr>
      <w:tblGrid>
        <w:gridCol w:w="696"/>
        <w:gridCol w:w="1537"/>
        <w:gridCol w:w="4566"/>
        <w:gridCol w:w="2946"/>
      </w:tblGrid>
      <w:tr w:rsidR="000F3A90" w:rsidRPr="000F3A90" w:rsidTr="000F3A90">
        <w:trPr>
          <w:trHeight w:val="31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after="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3A90" w:rsidRPr="000F3A90" w:rsidRDefault="000F3A90" w:rsidP="000F3A90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документа 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after="12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0F3A90" w:rsidRPr="000F3A90" w:rsidTr="000F3A9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90" w:rsidRPr="000F3A90" w:rsidTr="000F3A90">
        <w:trPr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F3A90" w:rsidRPr="000F3A90" w:rsidTr="000F3A90">
        <w:trPr>
          <w:trHeight w:val="53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0310001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rPr>
          <w:trHeight w:val="5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0310002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rPr>
          <w:trHeight w:val="6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0310003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приходных и расходных кассовых ордеров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F3A90" w:rsidRPr="000F3A90" w:rsidTr="000F3A90">
        <w:trPr>
          <w:trHeight w:val="55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0504031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Инвентарная карточка учета основных средств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F3A90" w:rsidRPr="000F3A90" w:rsidTr="000F3A90">
        <w:trPr>
          <w:trHeight w:val="6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0504032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after="54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Инвентарная карточка группового учета основных средств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F3A90" w:rsidRPr="000F3A90" w:rsidTr="000F3A90">
        <w:trPr>
          <w:trHeight w:val="5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0504033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инвентарных карточек по учету основных средств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F3A90" w:rsidRPr="000F3A90" w:rsidTr="000F3A90">
        <w:trPr>
          <w:trHeight w:val="4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0504035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Оборотная ведомость по нефинансовым активам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3A90" w:rsidRPr="000F3A90" w:rsidTr="000F3A90">
        <w:trPr>
          <w:trHeight w:val="8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0504041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количественно-суммового учета материальных ценностей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3A90" w:rsidRPr="000F3A90" w:rsidTr="000F3A90">
        <w:trPr>
          <w:trHeight w:val="4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0504051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учета средств и расчетов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3A90" w:rsidRPr="000F3A90" w:rsidTr="000F3A90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0504057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учета выданных кредитов, займов (ссуд)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3A90" w:rsidRPr="000F3A90" w:rsidTr="000F3A90">
        <w:trPr>
          <w:trHeight w:val="12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0504058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учета государственного долга Российской Федерации по полученным кредитам и представленным гарантиям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3A90" w:rsidRPr="000F3A90" w:rsidTr="000F3A90">
        <w:trPr>
          <w:trHeight w:val="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0504064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бюджетных обязательств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3A90" w:rsidRPr="000F3A90" w:rsidTr="000F3A90">
        <w:trPr>
          <w:trHeight w:val="3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0504071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операций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1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0504072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книги </w:t>
            </w:r>
          </w:p>
          <w:p w:rsidR="000F3A90" w:rsidRPr="000F3A90" w:rsidRDefault="000F3A90" w:rsidP="000F3A90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учету районного бюджета </w:t>
            </w:r>
          </w:p>
          <w:p w:rsidR="000F3A90" w:rsidRPr="000F3A90" w:rsidRDefault="000F3A90" w:rsidP="000F3A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учету исполнения сметы и администратора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0F3A90" w:rsidRPr="000F3A90" w:rsidRDefault="000F3A90" w:rsidP="000F3A90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0504401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Расчетно-платежная ведомость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3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0504417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Карточка-справка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16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0504425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Записка-расчет об исчислении среднего заработка при предоставлении отпуска, увольнения и других случаях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6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0504514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кассовой книги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рабочего дня совершения операции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4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0504817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по расчетам между бюджетами: </w:t>
            </w:r>
          </w:p>
          <w:p w:rsidR="000F3A90" w:rsidRPr="000F3A90" w:rsidRDefault="000F3A90" w:rsidP="000F3A90">
            <w:pPr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сумму предусмотренных </w:t>
            </w: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межбюджетных трансфертов </w:t>
            </w: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сумму зачтенныхрасходов </w:t>
            </w: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spacing w:after="5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сумму подтверждения потребности в </w:t>
            </w: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неиспользованном остатке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90" w:rsidRPr="000F3A90" w:rsidRDefault="000F3A90" w:rsidP="000F3A90">
            <w:pPr>
              <w:spacing w:after="40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получения лимитов бюджетных обязательств, но не позднее последнего </w:t>
            </w: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дня месяца </w:t>
            </w:r>
          </w:p>
          <w:p w:rsidR="000F3A90" w:rsidRPr="000F3A90" w:rsidRDefault="000F3A90" w:rsidP="000F3A90">
            <w:pPr>
              <w:spacing w:after="51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до 20 числа месяца, следующего за </w:t>
            </w: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до 1 апреля года, следующего за отчетным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2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к Положению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исполнению лимитов по корреспондентам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F3A90" w:rsidRPr="000F3A90" w:rsidTr="000F3A90">
        <w:tblPrEx>
          <w:tblCellMar>
            <w:top w:w="7" w:type="dxa"/>
            <w:right w:w="136" w:type="dxa"/>
          </w:tblCellMar>
        </w:tblPrEx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к Положению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Оборотно-сальдовая ведомость по счету 120134000 "Касса"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 к Положению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листок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12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7 к Положению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закупок, осуществленных без заключения государственных контрактов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bookmarkStart w:id="376" w:name="_GoBack"/>
            <w:bookmarkEnd w:id="376"/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F3A90" w:rsidRPr="000F3A90" w:rsidRDefault="000F3A90" w:rsidP="000F3A90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 </w:t>
            </w:r>
          </w:p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Положению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Налоговый регистр по учету доходов и налога на доходы физических лиц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0531801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кассовый расход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6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0531802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получение наличных денег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0531803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возврат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0F3A90" w:rsidRPr="000F3A90" w:rsidTr="000F3A90">
        <w:tblPrEx>
          <w:tblCellMar>
            <w:top w:w="9" w:type="dxa"/>
            <w:right w:w="109" w:type="dxa"/>
          </w:tblCellMar>
        </w:tblPrEx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0531809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уточнении вида и принадлежности платежа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0" w:rsidRPr="000F3A90" w:rsidRDefault="000F3A90" w:rsidP="000F3A9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совершения операции </w:t>
            </w:r>
          </w:p>
        </w:tc>
      </w:tr>
    </w:tbl>
    <w:p w:rsidR="000F3A90" w:rsidRPr="000F3A90" w:rsidRDefault="000F3A90" w:rsidP="000F3A90">
      <w:pPr>
        <w:rPr>
          <w:rFonts w:ascii="Times New Roman" w:hAnsi="Times New Roman" w:cs="Times New Roman"/>
        </w:rPr>
      </w:pPr>
    </w:p>
    <w:p w:rsidR="000F3A90" w:rsidRPr="000F3A90" w:rsidRDefault="000F3A90" w:rsidP="000F3A90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F3A90" w:rsidSect="000F3A90">
          <w:pgSz w:w="11905" w:h="16837"/>
          <w:pgMar w:top="1157" w:right="1582" w:bottom="1435" w:left="833" w:header="0" w:footer="6" w:gutter="0"/>
          <w:pgNumType w:start="1"/>
          <w:cols w:space="720"/>
          <w:noEndnote/>
          <w:titlePg/>
          <w:docGrid w:linePitch="360"/>
        </w:sectPr>
      </w:pP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0F3A90" w:rsidRDefault="000F3A90" w:rsidP="000F3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3A90" w:rsidRPr="000F3A90" w:rsidRDefault="000F3A90" w:rsidP="000F3A90">
      <w:pPr>
        <w:spacing w:after="4"/>
        <w:ind w:left="4"/>
        <w:jc w:val="center"/>
        <w:rPr>
          <w:rFonts w:ascii="Times New Roman" w:hAnsi="Times New Roman" w:cs="Times New Roman"/>
        </w:rPr>
      </w:pPr>
      <w:r w:rsidRPr="000F3A90">
        <w:rPr>
          <w:rFonts w:ascii="Times New Roman" w:eastAsia="Times New Roman" w:hAnsi="Times New Roman" w:cs="Times New Roman"/>
          <w:b/>
        </w:rPr>
        <w:t>Перечень документов,</w:t>
      </w:r>
    </w:p>
    <w:p w:rsidR="000F3A90" w:rsidRPr="000F3A90" w:rsidRDefault="000F3A90" w:rsidP="000F3A90">
      <w:pPr>
        <w:ind w:left="780"/>
        <w:jc w:val="center"/>
        <w:rPr>
          <w:rFonts w:ascii="Times New Roman" w:hAnsi="Times New Roman" w:cs="Times New Roman"/>
        </w:rPr>
      </w:pPr>
      <w:r w:rsidRPr="000F3A90">
        <w:rPr>
          <w:rFonts w:ascii="Times New Roman" w:eastAsia="Times New Roman" w:hAnsi="Times New Roman" w:cs="Times New Roman"/>
          <w:b/>
        </w:rPr>
        <w:t>на основании которых осуществляется отражение операций по принятию обязательств и денежных обязательств</w:t>
      </w:r>
    </w:p>
    <w:tbl>
      <w:tblPr>
        <w:tblStyle w:val="TableGrid"/>
        <w:tblW w:w="16144" w:type="dxa"/>
        <w:tblInd w:w="-799" w:type="dxa"/>
        <w:tblCellMar>
          <w:top w:w="19" w:type="dxa"/>
          <w:left w:w="36" w:type="dxa"/>
          <w:right w:w="9" w:type="dxa"/>
        </w:tblCellMar>
        <w:tblLook w:val="04A0"/>
      </w:tblPr>
      <w:tblGrid>
        <w:gridCol w:w="3723"/>
        <w:gridCol w:w="631"/>
        <w:gridCol w:w="5837"/>
        <w:gridCol w:w="5953"/>
      </w:tblGrid>
      <w:tr w:rsidR="000F3A90" w:rsidRPr="000F3A90" w:rsidTr="000F3A90">
        <w:trPr>
          <w:trHeight w:val="581"/>
        </w:trPr>
        <w:tc>
          <w:tcPr>
            <w:tcW w:w="4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операций сектора государственного управления</w:t>
            </w:r>
          </w:p>
        </w:tc>
        <w:tc>
          <w:tcPr>
            <w:tcW w:w="1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Документ-основание для принятия</w:t>
            </w:r>
          </w:p>
        </w:tc>
      </w:tr>
      <w:tr w:rsidR="000F3A90" w:rsidRPr="000F3A90" w:rsidTr="000F3A90">
        <w:trPr>
          <w:trHeight w:val="247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tabs>
                <w:tab w:val="left" w:pos="1155"/>
                <w:tab w:val="center" w:pos="2883"/>
              </w:tabs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обязательств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обязательств</w:t>
            </w:r>
          </w:p>
        </w:tc>
      </w:tr>
      <w:tr w:rsidR="000F3A90" w:rsidRPr="000F3A90" w:rsidTr="000F3A90">
        <w:trPr>
          <w:trHeight w:val="719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</w:tr>
      <w:tr w:rsidR="000F3A90" w:rsidRPr="000F3A90" w:rsidTr="000F3A90">
        <w:trPr>
          <w:trHeight w:val="54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</w:tr>
      <w:tr w:rsidR="000F3A90" w:rsidRPr="000F3A90" w:rsidTr="000F3A90">
        <w:trPr>
          <w:trHeight w:val="66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ф.0504401</w:t>
            </w:r>
          </w:p>
        </w:tc>
      </w:tr>
      <w:tr w:rsidR="000F3A90" w:rsidRPr="000F3A90" w:rsidTr="000F3A90">
        <w:trPr>
          <w:trHeight w:val="123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суточных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суточных при служебных командировках</w:t>
            </w:r>
          </w:p>
        </w:tc>
      </w:tr>
      <w:tr w:rsidR="000F3A90" w:rsidRPr="000F3A90" w:rsidTr="000F3A90">
        <w:trPr>
          <w:trHeight w:val="1093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по оплате суточных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по оплате суточных при служебных командировках</w:t>
            </w:r>
          </w:p>
        </w:tc>
      </w:tr>
      <w:tr w:rsidR="000F3A90" w:rsidRPr="000F3A90" w:rsidTr="000F3A90">
        <w:trPr>
          <w:trHeight w:val="826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расчетов по оплате труда № 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операций расчетов по оплате труда № 6</w:t>
            </w:r>
          </w:p>
        </w:tc>
      </w:tr>
      <w:tr w:rsidR="000F3A90" w:rsidRPr="000F3A90" w:rsidTr="000F3A90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(муниципальные) контракты, договоры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(услуг) при безналичных расчетах</w:t>
            </w:r>
          </w:p>
        </w:tc>
      </w:tr>
      <w:tr w:rsidR="000F3A90" w:rsidRPr="000F3A90" w:rsidTr="000F3A90">
        <w:trPr>
          <w:trHeight w:val="49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при расчетах с подотчетными лицами</w:t>
            </w:r>
          </w:p>
        </w:tc>
      </w:tr>
      <w:tr w:rsidR="000F3A90" w:rsidRPr="000F3A90" w:rsidTr="000F3A90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при расчетах с подотчетными лицами</w:t>
            </w:r>
          </w:p>
        </w:tc>
      </w:tr>
      <w:tr w:rsidR="000F3A90" w:rsidRPr="000F3A90" w:rsidTr="000F3A90">
        <w:trPr>
          <w:trHeight w:val="68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(услуг) при безналичных расчетах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(услуг) при безналичных расчетах</w:t>
            </w:r>
          </w:p>
        </w:tc>
      </w:tr>
      <w:tr w:rsidR="000F3A90" w:rsidRPr="000F3A90" w:rsidTr="000F3A90">
        <w:trPr>
          <w:trHeight w:val="109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проезда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проезда при служебных командировках</w:t>
            </w:r>
          </w:p>
        </w:tc>
      </w:tr>
      <w:tr w:rsidR="000F3A90" w:rsidRPr="000F3A90" w:rsidTr="000F3A90">
        <w:trPr>
          <w:trHeight w:val="1107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по оплате проезда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по оплате проезда при служебных командировках</w:t>
            </w:r>
          </w:p>
        </w:tc>
      </w:tr>
      <w:tr w:rsidR="000F3A90" w:rsidRPr="000F3A90" w:rsidTr="000F3A90">
        <w:trPr>
          <w:trHeight w:val="812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(муниципальные) контракты, договоры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(услуг) при безналичных расчетах</w:t>
            </w:r>
          </w:p>
        </w:tc>
      </w:tr>
      <w:tr w:rsidR="000F3A90" w:rsidRPr="000F3A90" w:rsidTr="000F3A90">
        <w:trPr>
          <w:trHeight w:val="1093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проживания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по оплате проживания при служебных командировках</w:t>
            </w:r>
          </w:p>
        </w:tc>
      </w:tr>
      <w:tr w:rsidR="000F3A90" w:rsidRPr="000F3A90" w:rsidTr="000F3A90">
        <w:trPr>
          <w:trHeight w:val="109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аванса по оплате проживания при служебных командировках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аванса по оплате проживания при служебных командировках</w:t>
            </w:r>
          </w:p>
        </w:tc>
      </w:tr>
      <w:tr w:rsidR="000F3A90" w:rsidRPr="000F3A90" w:rsidTr="000F3A90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кассовый расход ф.0531801</w:t>
            </w:r>
          </w:p>
        </w:tc>
      </w:tr>
      <w:tr w:rsidR="000F3A90" w:rsidRPr="000F3A90" w:rsidTr="000F3A90">
        <w:trPr>
          <w:trHeight w:val="742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</w:p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кассовый расход ф.0531801</w:t>
            </w:r>
          </w:p>
        </w:tc>
      </w:tr>
      <w:tr w:rsidR="000F3A90" w:rsidRPr="000F3A90" w:rsidTr="000F3A90">
        <w:trPr>
          <w:trHeight w:val="95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кассовый расход ф.0531801</w:t>
            </w:r>
          </w:p>
        </w:tc>
      </w:tr>
      <w:tr w:rsidR="000F3A90" w:rsidRPr="000F3A90" w:rsidTr="000F3A90">
        <w:trPr>
          <w:trHeight w:val="52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Налоговые декларации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Налоговые декларации </w:t>
            </w:r>
          </w:p>
        </w:tc>
      </w:tr>
      <w:tr w:rsidR="000F3A90" w:rsidRPr="000F3A90" w:rsidTr="000F3A90">
        <w:trPr>
          <w:trHeight w:val="816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при расчетах с подотчетными лицами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ф.0310002 в части аванса при расчетах с подотчетными лицами</w:t>
            </w:r>
          </w:p>
        </w:tc>
      </w:tr>
      <w:tr w:rsidR="000F3A90" w:rsidRPr="000F3A90" w:rsidTr="000F3A90">
        <w:trPr>
          <w:trHeight w:val="122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при расчетах с подотчетными лицами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ф.0310001 в части возврата аванса при расчетах с подотчетными лицами</w:t>
            </w:r>
          </w:p>
        </w:tc>
      </w:tr>
      <w:tr w:rsidR="000F3A90" w:rsidRPr="000F3A90" w:rsidTr="000F3A90">
        <w:trPr>
          <w:trHeight w:val="1809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(муниципальные) контракты, договоры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приеме-передаче объектов основных средств (кроме зданий, сооружений) ф.0306001, накладные поставщиков на приобретение объектов основных средств стоимостью до 3000 рублей включительно</w:t>
            </w:r>
          </w:p>
        </w:tc>
      </w:tr>
      <w:tr w:rsidR="000F3A90" w:rsidRPr="000F3A90" w:rsidTr="000F3A90">
        <w:trPr>
          <w:trHeight w:val="95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A90" w:rsidRPr="000F3A90" w:rsidRDefault="000F3A90" w:rsidP="000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(муниципальные) контракты, договоры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90" w:rsidRPr="000F3A90" w:rsidRDefault="000F3A90" w:rsidP="000F3A90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3A90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поставщиков на приобретение материальных запасов</w:t>
            </w:r>
          </w:p>
        </w:tc>
      </w:tr>
    </w:tbl>
    <w:p w:rsidR="000F3A90" w:rsidRPr="000F3A90" w:rsidRDefault="000F3A90" w:rsidP="000F3A90">
      <w:pPr>
        <w:rPr>
          <w:rFonts w:ascii="Times New Roman" w:hAnsi="Times New Roman" w:cs="Times New Roman"/>
        </w:rPr>
      </w:pPr>
    </w:p>
    <w:p w:rsidR="000F3A90" w:rsidRPr="000F3A90" w:rsidRDefault="000F3A90" w:rsidP="000F3A90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640184" w:rsidRDefault="00214190" w:rsidP="0064018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640184" w:rsidRPr="00724234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 w:rsidR="00640184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40184" w:rsidRDefault="00640184" w:rsidP="0064018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640184" w:rsidRDefault="00640184" w:rsidP="0064018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0184" w:rsidRDefault="00640184" w:rsidP="0064018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0F3A90" w:rsidRDefault="000F3A90" w:rsidP="0094316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836"/>
        <w:tblW w:w="11731" w:type="dxa"/>
        <w:tblLook w:val="04A0"/>
      </w:tblPr>
      <w:tblGrid>
        <w:gridCol w:w="1155"/>
        <w:gridCol w:w="272"/>
        <w:gridCol w:w="1269"/>
        <w:gridCol w:w="937"/>
        <w:gridCol w:w="1241"/>
        <w:gridCol w:w="267"/>
        <w:gridCol w:w="267"/>
        <w:gridCol w:w="267"/>
        <w:gridCol w:w="470"/>
        <w:gridCol w:w="345"/>
        <w:gridCol w:w="928"/>
        <w:gridCol w:w="261"/>
        <w:gridCol w:w="506"/>
        <w:gridCol w:w="261"/>
        <w:gridCol w:w="261"/>
        <w:gridCol w:w="960"/>
        <w:gridCol w:w="753"/>
        <w:gridCol w:w="283"/>
        <w:gridCol w:w="369"/>
        <w:gridCol w:w="659"/>
      </w:tblGrid>
      <w:tr w:rsidR="00214190" w:rsidRPr="00F86C20" w:rsidTr="00214190">
        <w:trPr>
          <w:trHeight w:val="61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Пушкинский сельсовет Добринского муниципального района Липецкой области </w:t>
            </w:r>
          </w:p>
        </w:tc>
      </w:tr>
      <w:tr w:rsidR="00214190" w:rsidRPr="00F86C20" w:rsidTr="00214190">
        <w:trPr>
          <w:trHeight w:val="206"/>
        </w:trPr>
        <w:tc>
          <w:tcPr>
            <w:tcW w:w="514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Пушкинский сельсовет Добринского муниципального района Липецкой области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(организация)</w:t>
            </w:r>
          </w:p>
        </w:tc>
      </w:tr>
      <w:tr w:rsidR="00214190" w:rsidRPr="00F86C20" w:rsidTr="00214190">
        <w:trPr>
          <w:trHeight w:val="197"/>
        </w:trPr>
        <w:tc>
          <w:tcPr>
            <w:tcW w:w="514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0310001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КВИТАНЦИЯ</w:t>
            </w:r>
          </w:p>
        </w:tc>
      </w:tr>
      <w:tr w:rsidR="00214190" w:rsidRPr="00F86C20" w:rsidTr="00214190">
        <w:trPr>
          <w:trHeight w:val="197"/>
        </w:trPr>
        <w:tc>
          <w:tcPr>
            <w:tcW w:w="514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79324258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36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(организация)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206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00002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190" w:rsidRPr="00F86C20" w:rsidTr="00214190">
        <w:trPr>
          <w:trHeight w:val="197"/>
        </w:trPr>
        <w:tc>
          <w:tcPr>
            <w:tcW w:w="540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214190" w:rsidRPr="00F86C20" w:rsidTr="00214190">
        <w:trPr>
          <w:trHeight w:val="373"/>
        </w:trPr>
        <w:tc>
          <w:tcPr>
            <w:tcW w:w="514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Номер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документа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Дата составления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Принято от  </w:t>
            </w:r>
          </w:p>
        </w:tc>
      </w:tr>
      <w:tr w:rsidR="00214190" w:rsidRPr="00F86C20" w:rsidTr="00214190">
        <w:trPr>
          <w:trHeight w:val="206"/>
        </w:trPr>
        <w:tc>
          <w:tcPr>
            <w:tcW w:w="514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Основание: 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190" w:rsidRPr="00F86C20" w:rsidTr="00214190">
        <w:trPr>
          <w:trHeight w:val="206"/>
        </w:trPr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Дебет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Кредит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Сумма,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Код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целевого назна-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чения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Доп.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классиф.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Сумма: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206"/>
        </w:trPr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код струк-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турного под-разделения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корреспон-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дирующий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счет, субсчет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код</w:t>
            </w:r>
            <w:r w:rsidRPr="00F86C20">
              <w:rPr>
                <w:rFonts w:ascii="Arial" w:eastAsia="Times New Roman" w:hAnsi="Arial" w:cs="Arial"/>
                <w:sz w:val="14"/>
                <w:szCs w:val="14"/>
              </w:rPr>
              <w:br/>
              <w:t>аналитического учета</w:t>
            </w: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206"/>
        </w:trPr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(прописью)</w:t>
            </w:r>
          </w:p>
        </w:tc>
      </w:tr>
      <w:tr w:rsidR="00214190" w:rsidRPr="00F86C20" w:rsidTr="00214190">
        <w:trPr>
          <w:trHeight w:val="206"/>
        </w:trPr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86C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Принято от</w:t>
            </w:r>
          </w:p>
        </w:tc>
        <w:tc>
          <w:tcPr>
            <w:tcW w:w="62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В том числе: 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Основание:</w:t>
            </w:r>
          </w:p>
        </w:tc>
        <w:tc>
          <w:tcPr>
            <w:tcW w:w="62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 xml:space="preserve">Сумма </w:t>
            </w:r>
          </w:p>
        </w:tc>
        <w:tc>
          <w:tcPr>
            <w:tcW w:w="62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26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2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М.П. (штампа)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Приложение</w:t>
            </w:r>
          </w:p>
        </w:tc>
        <w:tc>
          <w:tcPr>
            <w:tcW w:w="62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Calibri" w:eastAsia="Times New Roman" w:hAnsi="Calibri" w:cs="Times New Roman"/>
                <w:szCs w:val="22"/>
              </w:rPr>
            </w:pPr>
            <w:r w:rsidRPr="00F86C20">
              <w:rPr>
                <w:rFonts w:ascii="Calibri" w:eastAsia="Times New Roman" w:hAnsi="Calibri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214190" w:rsidRPr="00F86C20" w:rsidTr="00214190">
        <w:trPr>
          <w:trHeight w:val="197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Получил кассир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Cs w:val="22"/>
              </w:rPr>
            </w:pPr>
            <w:r w:rsidRPr="00F86C20">
              <w:rPr>
                <w:rFonts w:ascii="Arial" w:eastAsia="Times New Roman" w:hAnsi="Arial" w:cs="Arial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sz w:val="16"/>
                <w:szCs w:val="16"/>
              </w:rPr>
              <w:t>Кассир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C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14190" w:rsidRPr="00F86C20" w:rsidTr="00214190">
        <w:trPr>
          <w:trHeight w:val="1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C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190" w:rsidRPr="00F86C20" w:rsidRDefault="00214190" w:rsidP="0021419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86C20">
              <w:rPr>
                <w:rFonts w:ascii="Arial" w:eastAsia="Times New Roman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0F3A90" w:rsidRDefault="000F3A90" w:rsidP="00943167">
      <w:pPr>
        <w:rPr>
          <w:rFonts w:ascii="Times New Roman" w:hAnsi="Times New Roman" w:cs="Times New Roman"/>
        </w:rPr>
      </w:pPr>
    </w:p>
    <w:p w:rsidR="000F3A90" w:rsidRDefault="000F3A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943167">
      <w:pPr>
        <w:rPr>
          <w:rFonts w:ascii="Times New Roman" w:hAnsi="Times New Roman" w:cs="Times New Roman"/>
        </w:rPr>
      </w:pP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14190" w:rsidSect="000F3A90">
          <w:pgSz w:w="16837" w:h="11905" w:orient="landscape"/>
          <w:pgMar w:top="1582" w:right="1435" w:bottom="833" w:left="1157" w:header="0" w:footer="6" w:gutter="0"/>
          <w:pgNumType w:start="1"/>
          <w:cols w:space="720"/>
          <w:noEndnote/>
          <w:titlePg/>
          <w:docGrid w:linePitch="360"/>
        </w:sectPr>
      </w:pP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4190" w:rsidRDefault="00214190" w:rsidP="002141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3"/>
        <w:gridCol w:w="50"/>
        <w:gridCol w:w="106"/>
        <w:gridCol w:w="150"/>
        <w:gridCol w:w="50"/>
        <w:gridCol w:w="30"/>
        <w:gridCol w:w="121"/>
        <w:gridCol w:w="60"/>
        <w:gridCol w:w="120"/>
        <w:gridCol w:w="136"/>
        <w:gridCol w:w="286"/>
        <w:gridCol w:w="361"/>
        <w:gridCol w:w="376"/>
        <w:gridCol w:w="50"/>
        <w:gridCol w:w="15"/>
        <w:gridCol w:w="1009"/>
        <w:gridCol w:w="481"/>
        <w:gridCol w:w="241"/>
        <w:gridCol w:w="15"/>
        <w:gridCol w:w="256"/>
        <w:gridCol w:w="918"/>
        <w:gridCol w:w="376"/>
        <w:gridCol w:w="196"/>
        <w:gridCol w:w="15"/>
        <w:gridCol w:w="918"/>
        <w:gridCol w:w="15"/>
        <w:gridCol w:w="572"/>
        <w:gridCol w:w="30"/>
        <w:gridCol w:w="181"/>
        <w:gridCol w:w="75"/>
        <w:gridCol w:w="527"/>
        <w:gridCol w:w="316"/>
        <w:gridCol w:w="451"/>
        <w:gridCol w:w="286"/>
        <w:gridCol w:w="1144"/>
        <w:gridCol w:w="105"/>
        <w:gridCol w:w="407"/>
        <w:gridCol w:w="50"/>
      </w:tblGrid>
      <w:tr w:rsidR="006F2A4D" w:rsidTr="009340C1">
        <w:trPr>
          <w:trHeight w:hRule="exact" w:val="218"/>
        </w:trPr>
        <w:tc>
          <w:tcPr>
            <w:tcW w:w="91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Код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2A4D" w:rsidTr="009340C1">
        <w:trPr>
          <w:trHeight w:hRule="exact" w:val="116"/>
        </w:trPr>
        <w:tc>
          <w:tcPr>
            <w:tcW w:w="755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z w:val="18"/>
                <w:szCs w:val="18"/>
              </w:rPr>
              <w:t>0310002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F2A4D" w:rsidTr="009340C1">
        <w:trPr>
          <w:trHeight w:hRule="exact" w:val="160"/>
        </w:trPr>
        <w:tc>
          <w:tcPr>
            <w:tcW w:w="66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F2A4D" w:rsidTr="009340C1">
        <w:trPr>
          <w:trHeight w:hRule="exact" w:val="276"/>
        </w:trPr>
        <w:tc>
          <w:tcPr>
            <w:tcW w:w="66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ОКПО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A4D" w:rsidTr="009340C1">
        <w:trPr>
          <w:trHeight w:hRule="exact" w:val="145"/>
        </w:trPr>
        <w:tc>
          <w:tcPr>
            <w:tcW w:w="6694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организация</w:t>
            </w:r>
          </w:p>
        </w:tc>
        <w:tc>
          <w:tcPr>
            <w:tcW w:w="8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6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145"/>
        </w:trPr>
        <w:tc>
          <w:tcPr>
            <w:tcW w:w="6694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8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66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66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 документа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 составления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276"/>
        </w:trPr>
        <w:tc>
          <w:tcPr>
            <w:tcW w:w="326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7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A4D" w:rsidTr="009340C1">
        <w:trPr>
          <w:trHeight w:hRule="exact" w:val="160"/>
        </w:trPr>
        <w:tc>
          <w:tcPr>
            <w:tcW w:w="326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F2A4D" w:rsidTr="009340C1">
        <w:trPr>
          <w:trHeight w:hRule="exact" w:val="290"/>
        </w:trPr>
        <w:tc>
          <w:tcPr>
            <w:tcW w:w="574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Дебет</w:t>
            </w:r>
          </w:p>
        </w:tc>
        <w:tc>
          <w:tcPr>
            <w:tcW w:w="173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Кредит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Сумма,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руб. коп.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Код целевого</w:t>
            </w:r>
            <w:r>
              <w:rPr>
                <w:rFonts w:ascii="Verdana" w:hAnsi="Verdana" w:cs="Verdana"/>
                <w:sz w:val="14"/>
                <w:szCs w:val="14"/>
              </w:rPr>
              <w:br/>
              <w:t>назначения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F2A4D" w:rsidTr="009340C1">
        <w:trPr>
          <w:trHeight w:hRule="exact" w:val="362"/>
        </w:trPr>
        <w:tc>
          <w:tcPr>
            <w:tcW w:w="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код структурного</w:t>
            </w:r>
            <w:r>
              <w:rPr>
                <w:rFonts w:ascii="Verdana" w:hAnsi="Verdana" w:cs="Verdana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корреспондирующий</w:t>
            </w:r>
            <w:r>
              <w:rPr>
                <w:rFonts w:ascii="Verdana" w:hAnsi="Verdana" w:cs="Verdana"/>
                <w:sz w:val="14"/>
                <w:szCs w:val="14"/>
              </w:rPr>
              <w:br/>
              <w:t>счет, субсчет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код аналитического</w:t>
            </w:r>
            <w:r>
              <w:rPr>
                <w:rFonts w:ascii="Verdana" w:hAnsi="Verdana" w:cs="Verdana"/>
                <w:sz w:val="14"/>
                <w:szCs w:val="14"/>
              </w:rPr>
              <w:br/>
              <w:t>учета</w:t>
            </w:r>
          </w:p>
        </w:tc>
        <w:tc>
          <w:tcPr>
            <w:tcW w:w="173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A4D" w:rsidTr="009340C1">
        <w:trPr>
          <w:trHeight w:hRule="exact" w:val="276"/>
        </w:trPr>
        <w:tc>
          <w:tcPr>
            <w:tcW w:w="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7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A4D" w:rsidTr="009340C1">
        <w:trPr>
          <w:trHeight w:hRule="exact" w:val="116"/>
        </w:trPr>
        <w:tc>
          <w:tcPr>
            <w:tcW w:w="1078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Выдать:</w:t>
            </w:r>
          </w:p>
        </w:tc>
        <w:tc>
          <w:tcPr>
            <w:tcW w:w="10054" w:type="dxa"/>
            <w:gridSpan w:val="3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4" w:type="dxa"/>
            <w:gridSpan w:val="3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02"/>
        </w:trPr>
        <w:tc>
          <w:tcPr>
            <w:tcW w:w="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54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фамилия, имя, отчество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F2A4D" w:rsidTr="009340C1">
        <w:trPr>
          <w:trHeight w:hRule="exact" w:val="44"/>
        </w:trPr>
        <w:tc>
          <w:tcPr>
            <w:tcW w:w="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</w:t>
            </w:r>
          </w:p>
        </w:tc>
        <w:tc>
          <w:tcPr>
            <w:tcW w:w="10054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74"/>
        </w:trPr>
        <w:tc>
          <w:tcPr>
            <w:tcW w:w="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53" w:type="dxa"/>
            <w:gridSpan w:val="2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10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53" w:type="dxa"/>
            <w:gridSpan w:val="2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72"/>
        </w:trPr>
        <w:tc>
          <w:tcPr>
            <w:tcW w:w="10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4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Сумма: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4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44"/>
        </w:trPr>
        <w:tc>
          <w:tcPr>
            <w:tcW w:w="6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88"/>
        </w:trPr>
        <w:tc>
          <w:tcPr>
            <w:tcW w:w="6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91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F2A4D" w:rsidTr="009340C1">
        <w:trPr>
          <w:trHeight w:hRule="exact" w:val="29"/>
        </w:trPr>
        <w:tc>
          <w:tcPr>
            <w:tcW w:w="6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9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6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9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11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Приложение:</w:t>
            </w:r>
          </w:p>
        </w:tc>
        <w:tc>
          <w:tcPr>
            <w:tcW w:w="9617" w:type="dxa"/>
            <w:gridSpan w:val="2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11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7" w:type="dxa"/>
            <w:gridSpan w:val="2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83"/>
        </w:trPr>
        <w:tc>
          <w:tcPr>
            <w:tcW w:w="11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2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130"/>
        </w:trPr>
        <w:tc>
          <w:tcPr>
            <w:tcW w:w="21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должность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21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44"/>
        </w:trPr>
        <w:tc>
          <w:tcPr>
            <w:tcW w:w="21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18"/>
        </w:trPr>
        <w:tc>
          <w:tcPr>
            <w:tcW w:w="18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бухгалтер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A4D" w:rsidTr="009340C1">
        <w:trPr>
          <w:trHeight w:hRule="exact" w:val="116"/>
        </w:trPr>
        <w:tc>
          <w:tcPr>
            <w:tcW w:w="18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3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F2A4D" w:rsidTr="009340C1">
        <w:trPr>
          <w:trHeight w:hRule="exact" w:val="19"/>
        </w:trPr>
        <w:tc>
          <w:tcPr>
            <w:tcW w:w="8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Получил: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0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3" w:type="dxa"/>
            <w:gridSpan w:val="2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88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73" w:type="dxa"/>
            <w:gridSpan w:val="2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F2A4D" w:rsidTr="009340C1">
        <w:trPr>
          <w:trHeight w:hRule="exact" w:val="33"/>
        </w:trPr>
        <w:tc>
          <w:tcPr>
            <w:tcW w:w="8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73" w:type="dxa"/>
            <w:gridSpan w:val="2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58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F2A4D" w:rsidTr="009340C1">
        <w:trPr>
          <w:trHeight w:hRule="exact" w:val="174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80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F2A4D" w:rsidTr="009340C1">
        <w:trPr>
          <w:trHeight w:hRule="exact" w:val="44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4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97"/>
        </w:trPr>
        <w:tc>
          <w:tcPr>
            <w:tcW w:w="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48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326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z w:val="18"/>
                <w:szCs w:val="18"/>
              </w:rPr>
              <w:t>"   " ___________         г.</w:t>
            </w:r>
          </w:p>
        </w:tc>
        <w:tc>
          <w:tcPr>
            <w:tcW w:w="51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03"/>
        </w:trPr>
        <w:tc>
          <w:tcPr>
            <w:tcW w:w="326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Подпись</w:t>
            </w:r>
          </w:p>
        </w:tc>
        <w:tc>
          <w:tcPr>
            <w:tcW w:w="150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326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9"/>
        </w:trPr>
        <w:tc>
          <w:tcPr>
            <w:tcW w:w="326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9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28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88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15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z w:val="18"/>
                <w:szCs w:val="18"/>
              </w:rPr>
              <w:t xml:space="preserve">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F2A4D" w:rsidTr="009340C1">
        <w:trPr>
          <w:trHeight w:hRule="exact" w:val="19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0415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10385" w:type="dxa"/>
            <w:gridSpan w:val="3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41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1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наименование, номер, дата, и место выдачи документа, удостоверяющего личность получателя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2A4D" w:rsidTr="009340C1">
        <w:trPr>
          <w:trHeight w:hRule="exact" w:val="72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1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Lucida Console" w:hAnsi="Lucida Console" w:cs="Lucida Console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Lucida Console" w:hAnsi="Lucida Console" w:cs="Lucida Console"/>
                <w:sz w:val="18"/>
                <w:szCs w:val="18"/>
              </w:rPr>
            </w:pPr>
          </w:p>
        </w:tc>
        <w:tc>
          <w:tcPr>
            <w:tcW w:w="34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203"/>
        </w:trPr>
        <w:tc>
          <w:tcPr>
            <w:tcW w:w="14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Выдал кассир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4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F2A4D" w:rsidTr="009340C1">
        <w:trPr>
          <w:trHeight w:hRule="exact" w:val="14"/>
        </w:trPr>
        <w:tc>
          <w:tcPr>
            <w:tcW w:w="14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34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F2A4D" w:rsidTr="009340C1">
        <w:trPr>
          <w:trHeight w:hRule="exact" w:val="130"/>
        </w:trPr>
        <w:tc>
          <w:tcPr>
            <w:tcW w:w="14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spacing w:line="11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4D" w:rsidRDefault="006F2A4D" w:rsidP="009340C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6F2A4D" w:rsidRDefault="006F2A4D" w:rsidP="006F2A4D"/>
    <w:p w:rsidR="00214190" w:rsidRDefault="00214190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Default="006F2A4D" w:rsidP="00943167">
      <w:pPr>
        <w:rPr>
          <w:rFonts w:ascii="Times New Roman" w:hAnsi="Times New Roman" w:cs="Times New Roman"/>
        </w:r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0A558C" w:rsidRDefault="000A558C" w:rsidP="00943167">
      <w:pPr>
        <w:rPr>
          <w:rFonts w:ascii="Times New Roman" w:hAnsi="Times New Roman" w:cs="Times New Roman"/>
        </w:rPr>
        <w:sectPr w:rsidR="000A558C" w:rsidSect="006F2A4D">
          <w:pgSz w:w="11905" w:h="16837"/>
          <w:pgMar w:top="1157" w:right="1582" w:bottom="1435" w:left="833" w:header="0" w:footer="6" w:gutter="0"/>
          <w:pgNumType w:start="1"/>
          <w:cols w:space="720"/>
          <w:noEndnote/>
          <w:titlePg/>
          <w:docGrid w:linePitch="360"/>
        </w:sect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4B4228" w:rsidRDefault="004B4228" w:rsidP="00943167">
      <w:pPr>
        <w:rPr>
          <w:rFonts w:ascii="Times New Roman" w:hAnsi="Times New Roman" w:cs="Times New Roman"/>
        </w:rPr>
      </w:pPr>
    </w:p>
    <w:p w:rsidR="004B4228" w:rsidRDefault="004B4228" w:rsidP="004B422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4B4228" w:rsidRDefault="004B4228" w:rsidP="004B422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к Положени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о реализации учетной политики </w:t>
      </w:r>
    </w:p>
    <w:p w:rsidR="004B4228" w:rsidRDefault="004B4228" w:rsidP="004B422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>сельск</w:t>
      </w:r>
      <w:r>
        <w:rPr>
          <w:rFonts w:ascii="Times New Roman" w:eastAsia="Times New Roman" w:hAnsi="Times New Roman" w:cs="Times New Roman"/>
          <w:sz w:val="20"/>
          <w:szCs w:val="20"/>
        </w:rPr>
        <w:t>ом поселении</w:t>
      </w:r>
      <w:r w:rsidRPr="00724234">
        <w:rPr>
          <w:rFonts w:ascii="Times New Roman" w:eastAsia="Times New Roman" w:hAnsi="Times New Roman" w:cs="Times New Roman"/>
          <w:sz w:val="20"/>
          <w:szCs w:val="20"/>
        </w:rPr>
        <w:t xml:space="preserve"> Пушкинский сельсовет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228" w:rsidRDefault="004B4228" w:rsidP="004B422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4234">
        <w:rPr>
          <w:rFonts w:ascii="Times New Roman" w:eastAsia="Times New Roman" w:hAnsi="Times New Roman" w:cs="Times New Roman"/>
          <w:sz w:val="20"/>
          <w:szCs w:val="20"/>
        </w:rPr>
        <w:t>Добринского муниципального райо</w:t>
      </w:r>
      <w:r>
        <w:rPr>
          <w:rFonts w:ascii="Times New Roman" w:eastAsia="Times New Roman" w:hAnsi="Times New Roman" w:cs="Times New Roman"/>
          <w:sz w:val="20"/>
          <w:szCs w:val="20"/>
        </w:rPr>
        <w:t>на Липецкой области</w:t>
      </w:r>
    </w:p>
    <w:p w:rsidR="006F2A4D" w:rsidRDefault="006F2A4D" w:rsidP="00943167">
      <w:pPr>
        <w:rPr>
          <w:rFonts w:ascii="Times New Roman" w:hAnsi="Times New Roman" w:cs="Times New Roman"/>
        </w:rPr>
      </w:pPr>
    </w:p>
    <w:tbl>
      <w:tblPr>
        <w:tblW w:w="15916" w:type="dxa"/>
        <w:tblInd w:w="-318" w:type="dxa"/>
        <w:tblLayout w:type="fixed"/>
        <w:tblLook w:val="04A0"/>
      </w:tblPr>
      <w:tblGrid>
        <w:gridCol w:w="852"/>
        <w:gridCol w:w="836"/>
        <w:gridCol w:w="707"/>
        <w:gridCol w:w="711"/>
        <w:gridCol w:w="546"/>
        <w:gridCol w:w="688"/>
        <w:gridCol w:w="688"/>
        <w:gridCol w:w="546"/>
        <w:gridCol w:w="688"/>
        <w:gridCol w:w="547"/>
        <w:gridCol w:w="567"/>
        <w:gridCol w:w="708"/>
        <w:gridCol w:w="567"/>
        <w:gridCol w:w="709"/>
        <w:gridCol w:w="850"/>
        <w:gridCol w:w="709"/>
        <w:gridCol w:w="834"/>
        <w:gridCol w:w="1063"/>
        <w:gridCol w:w="1075"/>
        <w:gridCol w:w="567"/>
        <w:gridCol w:w="1175"/>
        <w:gridCol w:w="283"/>
      </w:tblGrid>
      <w:tr w:rsidR="000A558C" w:rsidRPr="00F934CC" w:rsidTr="000A558C">
        <w:trPr>
          <w:gridAfter w:val="1"/>
          <w:wAfter w:w="283" w:type="dxa"/>
          <w:trHeight w:val="5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77" w:name="RANGE!B6"/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 ЗАКУПОК ,ОСУЩЕСТВЛЕННЫХ БЕЗ ЗАКЛЮЧЕНИЯ МУНИЦИПАЛЬНЫХ КОНТРАКТОВ</w:t>
            </w:r>
            <w:bookmarkEnd w:id="377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gridAfter w:val="1"/>
          <w:wAfter w:w="283" w:type="dxa"/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trHeight w:val="435"/>
        </w:trPr>
        <w:tc>
          <w:tcPr>
            <w:tcW w:w="8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Организация,: Администрация сельского поселения Пушкинский сельсовет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trHeight w:val="16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документа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Товар, работа, услуга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по счету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по факту поставки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по договору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 адрес поставщика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Бюджетополучатель</w:t>
            </w:r>
          </w:p>
        </w:tc>
        <w:tc>
          <w:tcPr>
            <w:tcW w:w="283" w:type="dxa"/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trHeight w:val="7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Aдрес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бюджетного учреждения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бюджетного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283" w:type="dxa"/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8C" w:rsidRPr="00F934CC" w:rsidRDefault="000A558C" w:rsidP="00934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8C" w:rsidRPr="00F934CC" w:rsidTr="000A558C">
        <w:trPr>
          <w:trHeight w:val="75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4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0A558C" w:rsidRPr="00F934CC" w:rsidRDefault="000A558C" w:rsidP="0093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58C" w:rsidRDefault="000A558C" w:rsidP="000A558C"/>
    <w:p w:rsidR="006F2A4D" w:rsidRDefault="006F2A4D" w:rsidP="00943167">
      <w:pPr>
        <w:rPr>
          <w:rFonts w:ascii="Times New Roman" w:hAnsi="Times New Roman" w:cs="Times New Roman"/>
        </w:rPr>
      </w:pPr>
    </w:p>
    <w:p w:rsidR="006F2A4D" w:rsidRPr="000F3A90" w:rsidRDefault="006F2A4D" w:rsidP="00943167">
      <w:pPr>
        <w:rPr>
          <w:rFonts w:ascii="Times New Roman" w:hAnsi="Times New Roman" w:cs="Times New Roman"/>
        </w:rPr>
      </w:pPr>
    </w:p>
    <w:sectPr w:rsidR="006F2A4D" w:rsidRPr="000F3A90" w:rsidSect="000A558C">
      <w:pgSz w:w="16837" w:h="11905" w:orient="landscape"/>
      <w:pgMar w:top="1582" w:right="1435" w:bottom="833" w:left="115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6C" w:rsidRDefault="00C1776C" w:rsidP="009261A5">
      <w:r>
        <w:separator/>
      </w:r>
    </w:p>
  </w:endnote>
  <w:endnote w:type="continuationSeparator" w:id="1">
    <w:p w:rsidR="00C1776C" w:rsidRDefault="00C1776C" w:rsidP="0092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6C" w:rsidRDefault="00C1776C"/>
  </w:footnote>
  <w:footnote w:type="continuationSeparator" w:id="1">
    <w:p w:rsidR="00C1776C" w:rsidRDefault="00C177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90" w:rsidRDefault="00214190">
    <w:pPr>
      <w:pStyle w:val="a5"/>
      <w:framePr w:h="312" w:wrap="none" w:vAnchor="text" w:hAnchor="page" w:x="7632" w:y="589"/>
      <w:shd w:val="clear" w:color="auto" w:fill="auto"/>
      <w:jc w:val="both"/>
    </w:pPr>
  </w:p>
  <w:p w:rsidR="00214190" w:rsidRDefault="0021419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90" w:rsidRDefault="00214190">
    <w:pPr>
      <w:pStyle w:val="a5"/>
      <w:framePr w:w="11904" w:h="677" w:wrap="none" w:vAnchor="text" w:hAnchor="page" w:y="626"/>
      <w:shd w:val="clear" w:color="auto" w:fill="auto"/>
      <w:ind w:left="6864"/>
    </w:pPr>
  </w:p>
  <w:p w:rsidR="00214190" w:rsidRDefault="00214190">
    <w:pPr>
      <w:pStyle w:val="a5"/>
      <w:framePr w:w="11904" w:h="677" w:wrap="none" w:vAnchor="text" w:hAnchor="page" w:y="626"/>
      <w:shd w:val="clear" w:color="auto" w:fill="auto"/>
      <w:ind w:left="686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F64"/>
    <w:multiLevelType w:val="multilevel"/>
    <w:tmpl w:val="A68856A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223D7"/>
    <w:multiLevelType w:val="multilevel"/>
    <w:tmpl w:val="4A4E0C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01E46"/>
    <w:multiLevelType w:val="multilevel"/>
    <w:tmpl w:val="167018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F03F6"/>
    <w:multiLevelType w:val="multilevel"/>
    <w:tmpl w:val="88AEE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105D0"/>
    <w:multiLevelType w:val="singleLevel"/>
    <w:tmpl w:val="5578482E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73AE3C9D"/>
    <w:multiLevelType w:val="multilevel"/>
    <w:tmpl w:val="067E7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46927"/>
    <w:multiLevelType w:val="hybridMultilevel"/>
    <w:tmpl w:val="0EBC91AA"/>
    <w:lvl w:ilvl="0" w:tplc="3F0CFF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61A5"/>
    <w:rsid w:val="00076B03"/>
    <w:rsid w:val="000823C5"/>
    <w:rsid w:val="0008427F"/>
    <w:rsid w:val="000A558C"/>
    <w:rsid w:val="000B0B41"/>
    <w:rsid w:val="000F3A90"/>
    <w:rsid w:val="00120E47"/>
    <w:rsid w:val="0012786D"/>
    <w:rsid w:val="001308B4"/>
    <w:rsid w:val="00130D9D"/>
    <w:rsid w:val="0016333B"/>
    <w:rsid w:val="001738D0"/>
    <w:rsid w:val="001770FD"/>
    <w:rsid w:val="0019144E"/>
    <w:rsid w:val="001B7A8D"/>
    <w:rsid w:val="001B7EED"/>
    <w:rsid w:val="001D2E53"/>
    <w:rsid w:val="001D47A1"/>
    <w:rsid w:val="001D63D8"/>
    <w:rsid w:val="00204349"/>
    <w:rsid w:val="00214190"/>
    <w:rsid w:val="00221227"/>
    <w:rsid w:val="002452A1"/>
    <w:rsid w:val="00254EF2"/>
    <w:rsid w:val="002730D2"/>
    <w:rsid w:val="0029648E"/>
    <w:rsid w:val="002A027A"/>
    <w:rsid w:val="002A15B0"/>
    <w:rsid w:val="002C2B4F"/>
    <w:rsid w:val="002E061B"/>
    <w:rsid w:val="002E7F4B"/>
    <w:rsid w:val="00322CFD"/>
    <w:rsid w:val="00344347"/>
    <w:rsid w:val="0039004E"/>
    <w:rsid w:val="003A633E"/>
    <w:rsid w:val="003B4942"/>
    <w:rsid w:val="003C15D6"/>
    <w:rsid w:val="003F484E"/>
    <w:rsid w:val="00447AF8"/>
    <w:rsid w:val="0047037D"/>
    <w:rsid w:val="004A721C"/>
    <w:rsid w:val="004B322F"/>
    <w:rsid w:val="004B4228"/>
    <w:rsid w:val="004C1156"/>
    <w:rsid w:val="004D1ABC"/>
    <w:rsid w:val="004D4094"/>
    <w:rsid w:val="00500186"/>
    <w:rsid w:val="0050404A"/>
    <w:rsid w:val="0052353F"/>
    <w:rsid w:val="00524383"/>
    <w:rsid w:val="00525E15"/>
    <w:rsid w:val="005363FF"/>
    <w:rsid w:val="00544872"/>
    <w:rsid w:val="00560424"/>
    <w:rsid w:val="0058022C"/>
    <w:rsid w:val="00593988"/>
    <w:rsid w:val="0059752C"/>
    <w:rsid w:val="005A36F8"/>
    <w:rsid w:val="00600F6F"/>
    <w:rsid w:val="00640184"/>
    <w:rsid w:val="0065324B"/>
    <w:rsid w:val="006606AD"/>
    <w:rsid w:val="00674046"/>
    <w:rsid w:val="00693E89"/>
    <w:rsid w:val="006C3E03"/>
    <w:rsid w:val="006C4287"/>
    <w:rsid w:val="006F2A4D"/>
    <w:rsid w:val="00703119"/>
    <w:rsid w:val="00704642"/>
    <w:rsid w:val="00724BF5"/>
    <w:rsid w:val="00725D5C"/>
    <w:rsid w:val="007515A4"/>
    <w:rsid w:val="0076071A"/>
    <w:rsid w:val="00785538"/>
    <w:rsid w:val="0078644B"/>
    <w:rsid w:val="007A77E7"/>
    <w:rsid w:val="007B01A0"/>
    <w:rsid w:val="007C0844"/>
    <w:rsid w:val="007C4BE3"/>
    <w:rsid w:val="007D5F51"/>
    <w:rsid w:val="007E45CF"/>
    <w:rsid w:val="00820ADC"/>
    <w:rsid w:val="008647AF"/>
    <w:rsid w:val="00874863"/>
    <w:rsid w:val="008762DC"/>
    <w:rsid w:val="00881E41"/>
    <w:rsid w:val="0088220D"/>
    <w:rsid w:val="00893739"/>
    <w:rsid w:val="008B7A74"/>
    <w:rsid w:val="008E09CD"/>
    <w:rsid w:val="008F333C"/>
    <w:rsid w:val="009113CE"/>
    <w:rsid w:val="009261A5"/>
    <w:rsid w:val="00943167"/>
    <w:rsid w:val="00947539"/>
    <w:rsid w:val="00953456"/>
    <w:rsid w:val="009542D3"/>
    <w:rsid w:val="00972198"/>
    <w:rsid w:val="009775AE"/>
    <w:rsid w:val="009A5DE8"/>
    <w:rsid w:val="009A67C1"/>
    <w:rsid w:val="009A721C"/>
    <w:rsid w:val="009B22AA"/>
    <w:rsid w:val="00A00DB7"/>
    <w:rsid w:val="00A31076"/>
    <w:rsid w:val="00A338D1"/>
    <w:rsid w:val="00A43517"/>
    <w:rsid w:val="00A47424"/>
    <w:rsid w:val="00A50ECE"/>
    <w:rsid w:val="00A66F69"/>
    <w:rsid w:val="00A7342C"/>
    <w:rsid w:val="00A74C89"/>
    <w:rsid w:val="00AA2489"/>
    <w:rsid w:val="00AB5466"/>
    <w:rsid w:val="00AC0FE5"/>
    <w:rsid w:val="00AE2F18"/>
    <w:rsid w:val="00AE7AE4"/>
    <w:rsid w:val="00AF4746"/>
    <w:rsid w:val="00B042AA"/>
    <w:rsid w:val="00B841D7"/>
    <w:rsid w:val="00B848D0"/>
    <w:rsid w:val="00B85570"/>
    <w:rsid w:val="00B8786C"/>
    <w:rsid w:val="00B87D45"/>
    <w:rsid w:val="00B9264B"/>
    <w:rsid w:val="00B972A9"/>
    <w:rsid w:val="00BB7B7A"/>
    <w:rsid w:val="00BC59DE"/>
    <w:rsid w:val="00BD0F47"/>
    <w:rsid w:val="00BD4A1A"/>
    <w:rsid w:val="00BF0509"/>
    <w:rsid w:val="00BF3D4E"/>
    <w:rsid w:val="00C033C9"/>
    <w:rsid w:val="00C1776C"/>
    <w:rsid w:val="00C24B49"/>
    <w:rsid w:val="00C475C3"/>
    <w:rsid w:val="00D06C92"/>
    <w:rsid w:val="00D1158A"/>
    <w:rsid w:val="00D3553B"/>
    <w:rsid w:val="00D35B8B"/>
    <w:rsid w:val="00D43165"/>
    <w:rsid w:val="00D55A89"/>
    <w:rsid w:val="00D61928"/>
    <w:rsid w:val="00DA78C8"/>
    <w:rsid w:val="00DC6494"/>
    <w:rsid w:val="00DD3991"/>
    <w:rsid w:val="00DD4F48"/>
    <w:rsid w:val="00DE2666"/>
    <w:rsid w:val="00DE3BF3"/>
    <w:rsid w:val="00E07DF4"/>
    <w:rsid w:val="00E406C7"/>
    <w:rsid w:val="00E5127F"/>
    <w:rsid w:val="00E56D51"/>
    <w:rsid w:val="00E71AF2"/>
    <w:rsid w:val="00E80169"/>
    <w:rsid w:val="00E82CC7"/>
    <w:rsid w:val="00E86AA0"/>
    <w:rsid w:val="00E86BD7"/>
    <w:rsid w:val="00ED526C"/>
    <w:rsid w:val="00EE5BE5"/>
    <w:rsid w:val="00EF0F38"/>
    <w:rsid w:val="00EF597E"/>
    <w:rsid w:val="00F10ABA"/>
    <w:rsid w:val="00F35086"/>
    <w:rsid w:val="00F37DB2"/>
    <w:rsid w:val="00F80086"/>
    <w:rsid w:val="00F90D9F"/>
    <w:rsid w:val="00FA59CF"/>
    <w:rsid w:val="00FA625F"/>
    <w:rsid w:val="00F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44872"/>
    <w:pPr>
      <w:keepNext/>
      <w:tabs>
        <w:tab w:val="left" w:pos="3686"/>
      </w:tabs>
      <w:ind w:left="75"/>
      <w:jc w:val="both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9261A5"/>
    <w:rPr>
      <w:color w:val="0066CC"/>
      <w:u w:val="single"/>
    </w:rPr>
  </w:style>
  <w:style w:type="character" w:customStyle="1" w:styleId="4">
    <w:name w:val="Основной текст (4)_"/>
    <w:link w:val="4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rsid w:val="009261A5"/>
    <w:pPr>
      <w:shd w:val="clear" w:color="auto" w:fill="FFFFFF"/>
      <w:spacing w:before="720" w:after="60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2">
    <w:name w:val="Основной текст (2)"/>
    <w:basedOn w:val="a"/>
    <w:link w:val="21"/>
    <w:rsid w:val="009261A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link w:val="12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paragraph" w:customStyle="1" w:styleId="12">
    <w:name w:val="Заголовок №1"/>
    <w:basedOn w:val="a"/>
    <w:link w:val="11"/>
    <w:rsid w:val="009261A5"/>
    <w:pPr>
      <w:shd w:val="clear" w:color="auto" w:fill="FFFFFF"/>
      <w:spacing w:before="90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(3)_"/>
    <w:link w:val="3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9261A5"/>
    <w:pPr>
      <w:shd w:val="clear" w:color="auto" w:fill="FFFFFF"/>
      <w:spacing w:before="11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link w:val="a5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rsid w:val="009261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5pt">
    <w:name w:val="Колонтитул + 13;5 pt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link w:val="32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Заголовок №3"/>
    <w:basedOn w:val="a"/>
    <w:link w:val="31"/>
    <w:rsid w:val="009261A5"/>
    <w:pPr>
      <w:shd w:val="clear" w:color="auto" w:fill="FFFFFF"/>
      <w:spacing w:before="600" w:after="300" w:line="322" w:lineRule="exact"/>
      <w:ind w:hanging="176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Колонтитул + 11;5 pt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link w:val="24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Подпись к таблице (2)"/>
    <w:basedOn w:val="a"/>
    <w:link w:val="23"/>
    <w:rsid w:val="009261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0">
    <w:name w:val="Основной текст (5)"/>
    <w:basedOn w:val="a"/>
    <w:link w:val="5"/>
    <w:rsid w:val="009261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9261A5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link w:val="6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60">
    <w:name w:val="Основной текст (6)"/>
    <w:basedOn w:val="a"/>
    <w:link w:val="6"/>
    <w:rsid w:val="009261A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6">
    <w:name w:val="Основной текст_"/>
    <w:link w:val="13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">
    <w:name w:val="Основной текст1"/>
    <w:basedOn w:val="a"/>
    <w:link w:val="a6"/>
    <w:rsid w:val="009261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 (8)_"/>
    <w:link w:val="8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80">
    <w:name w:val="Основной текст (8)"/>
    <w:basedOn w:val="a"/>
    <w:link w:val="8"/>
    <w:rsid w:val="009261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1">
    <w:name w:val="Основной текст (9)_"/>
    <w:link w:val="92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92">
    <w:name w:val="Основной текст (9)"/>
    <w:basedOn w:val="a"/>
    <w:link w:val="91"/>
    <w:rsid w:val="009261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rialUnicodeMS95pt">
    <w:name w:val="Колонтитул + Arial Unicode MS;9;5 pt"/>
    <w:rsid w:val="009261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link w:val="101"/>
    <w:rsid w:val="009261A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"/>
    <w:link w:val="100"/>
    <w:rsid w:val="009261A5"/>
    <w:pPr>
      <w:shd w:val="clear" w:color="auto" w:fill="FFFFFF"/>
      <w:spacing w:line="302" w:lineRule="exact"/>
      <w:jc w:val="center"/>
    </w:pPr>
    <w:rPr>
      <w:b/>
      <w:bCs/>
      <w:sz w:val="23"/>
      <w:szCs w:val="23"/>
    </w:rPr>
  </w:style>
  <w:style w:type="character" w:customStyle="1" w:styleId="ArialUnicodeMS8pt">
    <w:name w:val="Колонтитул + Arial Unicode MS;8 pt"/>
    <w:rsid w:val="009261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link w:val="111"/>
    <w:rsid w:val="009261A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11">
    <w:name w:val="Основной текст (11)"/>
    <w:basedOn w:val="a"/>
    <w:link w:val="110"/>
    <w:rsid w:val="009261A5"/>
    <w:pPr>
      <w:shd w:val="clear" w:color="auto" w:fill="FFFFFF"/>
      <w:spacing w:line="0" w:lineRule="atLeast"/>
      <w:ind w:hanging="400"/>
    </w:pPr>
    <w:rPr>
      <w:sz w:val="19"/>
      <w:szCs w:val="19"/>
    </w:rPr>
  </w:style>
  <w:style w:type="character" w:customStyle="1" w:styleId="112">
    <w:name w:val="Основной текст (11)"/>
    <w:rsid w:val="009261A5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20">
    <w:name w:val="Основной текст (12)_"/>
    <w:link w:val="121"/>
    <w:rsid w:val="009261A5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21">
    <w:name w:val="Основной текст (12)"/>
    <w:basedOn w:val="a"/>
    <w:link w:val="120"/>
    <w:rsid w:val="009261A5"/>
    <w:pPr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a7">
    <w:name w:val="Подпись к таблице_"/>
    <w:link w:val="a8"/>
    <w:rsid w:val="009261A5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8">
    <w:name w:val="Подпись к таблице"/>
    <w:basedOn w:val="a"/>
    <w:link w:val="a7"/>
    <w:rsid w:val="009261A5"/>
    <w:pPr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3">
    <w:name w:val="Подпись к таблице (3)_"/>
    <w:link w:val="34"/>
    <w:rsid w:val="009261A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4">
    <w:name w:val="Подпись к таблице (3)"/>
    <w:basedOn w:val="a"/>
    <w:link w:val="33"/>
    <w:rsid w:val="009261A5"/>
    <w:pPr>
      <w:shd w:val="clear" w:color="auto" w:fill="FFFFFF"/>
      <w:spacing w:after="60" w:line="0" w:lineRule="atLeast"/>
    </w:pPr>
    <w:rPr>
      <w:sz w:val="19"/>
      <w:szCs w:val="19"/>
    </w:rPr>
  </w:style>
  <w:style w:type="character" w:customStyle="1" w:styleId="41">
    <w:name w:val="Подпись к таблице (4)_"/>
    <w:link w:val="42"/>
    <w:rsid w:val="009261A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42">
    <w:name w:val="Подпись к таблице (4)"/>
    <w:basedOn w:val="a"/>
    <w:link w:val="41"/>
    <w:rsid w:val="009261A5"/>
    <w:pPr>
      <w:shd w:val="clear" w:color="auto" w:fill="FFFFFF"/>
      <w:spacing w:before="60" w:line="0" w:lineRule="atLeast"/>
    </w:pPr>
    <w:rPr>
      <w:sz w:val="15"/>
      <w:szCs w:val="15"/>
    </w:rPr>
  </w:style>
  <w:style w:type="character" w:customStyle="1" w:styleId="130">
    <w:name w:val="Основной текст (13)_"/>
    <w:link w:val="131"/>
    <w:rsid w:val="009261A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31">
    <w:name w:val="Основной текст (13)"/>
    <w:basedOn w:val="a"/>
    <w:link w:val="130"/>
    <w:rsid w:val="009261A5"/>
    <w:pPr>
      <w:shd w:val="clear" w:color="auto" w:fill="FFFFFF"/>
      <w:spacing w:before="60" w:line="0" w:lineRule="atLeast"/>
    </w:pPr>
    <w:rPr>
      <w:sz w:val="15"/>
      <w:szCs w:val="15"/>
    </w:rPr>
  </w:style>
  <w:style w:type="character" w:customStyle="1" w:styleId="25">
    <w:name w:val="Заголовок №2_"/>
    <w:link w:val="26"/>
    <w:rsid w:val="009261A5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6">
    <w:name w:val="Заголовок №2"/>
    <w:basedOn w:val="a"/>
    <w:link w:val="25"/>
    <w:rsid w:val="009261A5"/>
    <w:pPr>
      <w:shd w:val="clear" w:color="auto" w:fill="FFFFFF"/>
      <w:spacing w:after="120" w:line="0" w:lineRule="atLeast"/>
      <w:outlineLvl w:val="1"/>
    </w:pPr>
    <w:rPr>
      <w:b/>
      <w:bCs/>
      <w:sz w:val="28"/>
      <w:szCs w:val="28"/>
    </w:rPr>
  </w:style>
  <w:style w:type="character" w:customStyle="1" w:styleId="14">
    <w:name w:val="Основной текст (14)_"/>
    <w:link w:val="140"/>
    <w:rsid w:val="009261A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40">
    <w:name w:val="Основной текст (14)"/>
    <w:basedOn w:val="a"/>
    <w:link w:val="14"/>
    <w:rsid w:val="009261A5"/>
    <w:pPr>
      <w:shd w:val="clear" w:color="auto" w:fill="FFFFFF"/>
      <w:spacing w:before="120" w:after="300" w:line="0" w:lineRule="atLeast"/>
    </w:pPr>
    <w:rPr>
      <w:b/>
      <w:bCs/>
      <w:sz w:val="21"/>
      <w:szCs w:val="21"/>
    </w:rPr>
  </w:style>
  <w:style w:type="character" w:customStyle="1" w:styleId="220">
    <w:name w:val="Заголовок №2 (2)_"/>
    <w:link w:val="221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21">
    <w:name w:val="Заголовок №2 (2)"/>
    <w:basedOn w:val="a"/>
    <w:link w:val="220"/>
    <w:rsid w:val="009261A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5">
    <w:name w:val="Основной текст (15)_"/>
    <w:link w:val="150"/>
    <w:rsid w:val="0092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50">
    <w:name w:val="Основной текст (15)"/>
    <w:basedOn w:val="a"/>
    <w:link w:val="15"/>
    <w:rsid w:val="009261A5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rsid w:val="001B7A8D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1B7A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E7F4B"/>
    <w:rPr>
      <w:color w:val="000000"/>
      <w:sz w:val="24"/>
      <w:szCs w:val="24"/>
    </w:rPr>
  </w:style>
  <w:style w:type="character" w:styleId="ad">
    <w:name w:val="page number"/>
    <w:basedOn w:val="a0"/>
    <w:rsid w:val="0050404A"/>
  </w:style>
  <w:style w:type="table" w:styleId="ae">
    <w:name w:val="Table Grid"/>
    <w:basedOn w:val="a1"/>
    <w:uiPriority w:val="59"/>
    <w:rsid w:val="0082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B848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B848D0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2E06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06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3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rsid w:val="00943167"/>
    <w:rPr>
      <w:rFonts w:ascii="Times New Roman" w:eastAsia="Times New Roman" w:hAnsi="Times New Roman" w:cs="Times New Roman"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943167"/>
  </w:style>
  <w:style w:type="character" w:customStyle="1" w:styleId="aa">
    <w:name w:val="Нижний колонтитул Знак"/>
    <w:link w:val="a9"/>
    <w:rsid w:val="00943167"/>
    <w:rPr>
      <w:color w:val="000000"/>
      <w:sz w:val="24"/>
      <w:szCs w:val="24"/>
    </w:rPr>
  </w:style>
  <w:style w:type="paragraph" w:styleId="af1">
    <w:name w:val="No Spacing"/>
    <w:uiPriority w:val="1"/>
    <w:qFormat/>
    <w:rsid w:val="0094316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70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470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470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2">
    <w:name w:val="FollowedHyperlink"/>
    <w:basedOn w:val="a0"/>
    <w:uiPriority w:val="99"/>
    <w:semiHidden/>
    <w:unhideWhenUsed/>
    <w:rsid w:val="0047037D"/>
    <w:rPr>
      <w:color w:val="800080"/>
      <w:u w:val="single"/>
    </w:rPr>
  </w:style>
  <w:style w:type="paragraph" w:customStyle="1" w:styleId="ConsPlusNormal">
    <w:name w:val="ConsPlusNormal"/>
    <w:rsid w:val="0070311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DocList">
    <w:name w:val="ConsPlusDocList"/>
    <w:rsid w:val="007031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031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031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7031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TableGrid">
    <w:name w:val="TableGrid"/>
    <w:rsid w:val="000F3A9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61CE-B176-486D-AA7F-ED66877F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9685</Words>
  <Characters>55208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ДОБРИНСКОГО МУНИЦИПАЛЬНОГО РАЙОНА</vt:lpstr>
    </vt:vector>
  </TitlesOfParts>
  <Company/>
  <LinksUpToDate>false</LinksUpToDate>
  <CharactersWithSpaces>64764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ДОБРИНСКОГО МУНИЦИПАЛЬНОГО РАЙОНА</dc:title>
  <dc:creator>Ряшенцев С.В.</dc:creator>
  <cp:lastModifiedBy>Администратор</cp:lastModifiedBy>
  <cp:revision>3</cp:revision>
  <cp:lastPrinted>2016-05-25T06:57:00Z</cp:lastPrinted>
  <dcterms:created xsi:type="dcterms:W3CDTF">2017-09-05T11:57:00Z</dcterms:created>
  <dcterms:modified xsi:type="dcterms:W3CDTF">2017-09-06T07:51:00Z</dcterms:modified>
</cp:coreProperties>
</file>