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DB0D80">
      <w:pPr>
        <w:spacing w:after="0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РЕЗУЛЬТАТ ПУБЛИЧНОГО ОБСУЖДЕНИЯ </w:t>
      </w:r>
    </w:p>
    <w:p w14:paraId="7E89670A">
      <w:pPr>
        <w:spacing w:after="0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ПРОЕКТА ДОКЛАДА О ПРАВОПРИМЕНИТЕЛЬНОЙ ПРАКТИКЕ (РЕЗУЛЬТАТЫ ОБОБЩЕНИЯ ПРАВОПРИМЕНИТЕЛЬНОЙ ПРАКТИКИ КОНТРОЛЬНОГО (НАДЗОРНОГО) ОРГАНА </w:t>
      </w:r>
    </w:p>
    <w:p w14:paraId="3B5198D1">
      <w:pPr>
        <w:spacing w:after="0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ПРИ ОСУЩЕСТВЛЕНИИ МУНИЦИПАЛЬНОГО КОНТРОЛЯ </w:t>
      </w:r>
    </w:p>
    <w:p w14:paraId="3ED4FF6A">
      <w:pPr>
        <w:spacing w:after="0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В СФЕРЕ БЛАГОУСТРОЙСТВА </w:t>
      </w:r>
    </w:p>
    <w:p w14:paraId="0C4B4987">
      <w:pPr>
        <w:spacing w:after="0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НА ТЕРРИТОРИИ СЕЛЬСКОГО ПОСЕЛЕНИЯ</w:t>
      </w:r>
      <w:r>
        <w:rPr>
          <w:rFonts w:hint="default" w:ascii="Times New Roman" w:hAnsi="Times New Roman" w:eastAsia="Times New Roman" w:cs="Times New Roman"/>
          <w:b/>
          <w:bCs/>
          <w:kern w:val="36"/>
          <w:sz w:val="28"/>
          <w:szCs w:val="28"/>
          <w:lang w:val="en-US" w:eastAsia="ru-RU"/>
        </w:rPr>
        <w:t xml:space="preserve"> ПУШКИНСКИЙ</w:t>
      </w: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 xml:space="preserve"> С</w:t>
      </w:r>
      <w:bookmarkStart w:id="0" w:name="_GoBack"/>
      <w:bookmarkEnd w:id="0"/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ЕЛЬСОВЕТ ДОБРИНСКОГО МУНИЦИПАЛЬНОГО РАЙОНА ЛИПЕЦКОЙ ОБЛАСТИ)</w:t>
      </w:r>
    </w:p>
    <w:p w14:paraId="014A79C3">
      <w:pPr>
        <w:spacing w:after="0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  <w:t>В 2024 ГОДУ</w:t>
      </w:r>
    </w:p>
    <w:p w14:paraId="212DDCBF">
      <w:pPr>
        <w:spacing w:after="0"/>
        <w:jc w:val="center"/>
        <w:outlineLvl w:val="0"/>
        <w:rPr>
          <w:rFonts w:ascii="Times New Roman" w:hAnsi="Times New Roman" w:eastAsia="Times New Roman" w:cs="Times New Roman"/>
          <w:b/>
          <w:bCs/>
          <w:kern w:val="36"/>
          <w:sz w:val="28"/>
          <w:szCs w:val="28"/>
          <w:lang w:eastAsia="ru-RU"/>
        </w:rPr>
      </w:pPr>
    </w:p>
    <w:p w14:paraId="777A59FC">
      <w:pPr>
        <w:spacing w:before="220"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kern w:val="36"/>
          <w:sz w:val="28"/>
          <w:szCs w:val="28"/>
          <w:lang w:eastAsia="ru-RU"/>
        </w:rPr>
        <w:t>Публичное обсуждение проекта доклада 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>
        <w:rPr>
          <w:rFonts w:hint="default" w:ascii="Times New Roman" w:hAnsi="Times New Roman" w:eastAsia="Times New Roman" w:cs="Times New Roman"/>
          <w:bCs/>
          <w:kern w:val="36"/>
          <w:sz w:val="28"/>
          <w:szCs w:val="28"/>
          <w:lang w:val="en-US" w:eastAsia="ru-RU"/>
        </w:rPr>
        <w:t xml:space="preserve">  Пушкинский</w:t>
      </w:r>
      <w:r>
        <w:rPr>
          <w:rFonts w:ascii="Times New Roman" w:hAnsi="Times New Roman" w:eastAsia="Times New Roman" w:cs="Times New Roman"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 в 2024 году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проводилось с 6 марта 2025 года по  12 марта 2025 года, вопросы и предложения предлагалось направлять в по адресу электронной почты:  </w:t>
      </w:r>
      <w:r>
        <w:rPr>
          <w:rFonts w:hint="default" w:ascii="Times New Roman" w:hAnsi="Times New Roman" w:eastAsia="Times New Roman" w:cs="Times New Roman"/>
          <w:color w:val="000000" w:themeColor="text1"/>
          <w:sz w:val="28"/>
          <w:szCs w:val="28"/>
          <w:lang w:val="en-US" w:eastAsia="ru-RU"/>
          <w14:textFill>
            <w14:solidFill>
              <w14:schemeClr w14:val="tx1"/>
            </w14:solidFill>
          </w14:textFill>
        </w:rPr>
        <w:t>dobrinpush@admlr.lipetsk.ru</w:t>
      </w:r>
      <w:r>
        <w:rPr>
          <w:rFonts w:hint="default" w:ascii="Times New Roman" w:hAnsi="Times New Roman" w:eastAsia="Times New Roman" w:cs="Times New Roman"/>
          <w:color w:val="333333"/>
          <w:sz w:val="28"/>
          <w:szCs w:val="28"/>
          <w:lang w:eastAsia="ru-RU"/>
        </w:rPr>
        <w:t>.</w:t>
      </w:r>
    </w:p>
    <w:p w14:paraId="2BDB12A5">
      <w:pPr>
        <w:spacing w:before="220"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проведения общественного обсуждения: в соответствии со статьей 47 Федерального закона от 30 июля 2020 г. № 248-ФЗ «О государственном контроле (надзоре) и муниципальном контроле в Российской Федерации».</w:t>
      </w:r>
    </w:p>
    <w:p w14:paraId="0E670A01">
      <w:pPr>
        <w:spacing w:before="220"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публичного обсуждения предложений и замечаний не поступило.</w:t>
      </w:r>
    </w:p>
    <w:p w14:paraId="21F77579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D6263C5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329A5AFA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66A0FD9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92C67D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4799480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E6C031C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70C04493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1B13C1D4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5FFF906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>
      <w:pgSz w:w="11906" w:h="16838"/>
      <w:pgMar w:top="1354" w:right="745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D1B"/>
    <w:rsid w:val="000B2950"/>
    <w:rsid w:val="00171514"/>
    <w:rsid w:val="0024423F"/>
    <w:rsid w:val="002C1C97"/>
    <w:rsid w:val="00466EAE"/>
    <w:rsid w:val="004B729E"/>
    <w:rsid w:val="00500C1A"/>
    <w:rsid w:val="00514F14"/>
    <w:rsid w:val="00557A7D"/>
    <w:rsid w:val="00A7752D"/>
    <w:rsid w:val="00AC58F7"/>
    <w:rsid w:val="00B21178"/>
    <w:rsid w:val="00BE3DF2"/>
    <w:rsid w:val="00D3549A"/>
    <w:rsid w:val="00DA68CA"/>
    <w:rsid w:val="00DB4D1B"/>
    <w:rsid w:val="00DE1F70"/>
    <w:rsid w:val="00E60E9E"/>
    <w:rsid w:val="00EB4033"/>
    <w:rsid w:val="00EC19A0"/>
    <w:rsid w:val="00F66BB1"/>
    <w:rsid w:val="00FB2303"/>
    <w:rsid w:val="6F76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1043</Characters>
  <Lines>8</Lines>
  <Paragraphs>2</Paragraphs>
  <TotalTime>0</TotalTime>
  <ScaleCrop>false</ScaleCrop>
  <LinksUpToDate>false</LinksUpToDate>
  <CharactersWithSpaces>1223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2025-03-05T11:53:00Z</dcterms:created>
  <dc:creator>Алехина Елена Алексеевна</dc:creator>
  <cp:lastModifiedBy>WPS_1736406196</cp:lastModifiedBy>
  <dcterms:modified xsi:type="dcterms:W3CDTF">2025-03-11T08:34:13Z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15F3D1B595FF4A6CA219C9FF422CCCD0_12</vt:lpwstr>
  </property>
</Properties>
</file>