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4F" w:rsidRDefault="007D1A4F" w:rsidP="007D1A4F">
      <w:pPr>
        <w:tabs>
          <w:tab w:val="left" w:pos="5925"/>
          <w:tab w:val="left" w:pos="6210"/>
        </w:tabs>
      </w:pPr>
    </w:p>
    <w:p w:rsidR="007D1A4F" w:rsidRDefault="007D1A4F" w:rsidP="007D1A4F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8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A4F" w:rsidRDefault="007D1A4F" w:rsidP="007D1A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D1A4F" w:rsidRDefault="007D1A4F" w:rsidP="007D1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D1A4F" w:rsidRDefault="007D1A4F" w:rsidP="007D1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   Пушкинский  сельсовет</w:t>
      </w:r>
    </w:p>
    <w:p w:rsidR="007D1A4F" w:rsidRDefault="007D1A4F" w:rsidP="007D1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  района</w:t>
      </w:r>
    </w:p>
    <w:p w:rsidR="007D1A4F" w:rsidRDefault="007D1A4F" w:rsidP="007D1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 области Российской Федерации</w:t>
      </w:r>
    </w:p>
    <w:p w:rsidR="007D1A4F" w:rsidRDefault="007D1A4F" w:rsidP="007D1A4F">
      <w:pPr>
        <w:rPr>
          <w:b/>
          <w:sz w:val="32"/>
          <w:szCs w:val="32"/>
        </w:rPr>
      </w:pPr>
    </w:p>
    <w:p w:rsidR="007D1A4F" w:rsidRPr="00CF013D" w:rsidRDefault="007D1A4F" w:rsidP="007D1A4F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20.07</w:t>
      </w:r>
      <w:r w:rsidRPr="00CF013D">
        <w:rPr>
          <w:b/>
          <w:sz w:val="28"/>
          <w:szCs w:val="28"/>
        </w:rPr>
        <w:t xml:space="preserve">.2020 г.                                с. Пушкино                                 № </w:t>
      </w:r>
      <w:r>
        <w:rPr>
          <w:b/>
          <w:sz w:val="28"/>
          <w:szCs w:val="28"/>
        </w:rPr>
        <w:t>20-р</w:t>
      </w:r>
    </w:p>
    <w:p w:rsidR="007D1A4F" w:rsidRPr="00141C23" w:rsidRDefault="007D1A4F" w:rsidP="007D1A4F">
      <w:pPr>
        <w:tabs>
          <w:tab w:val="center" w:pos="4677"/>
        </w:tabs>
        <w:rPr>
          <w:color w:val="FF0000"/>
          <w:sz w:val="28"/>
          <w:szCs w:val="28"/>
        </w:rPr>
      </w:pPr>
    </w:p>
    <w:p w:rsidR="007D1A4F" w:rsidRDefault="007D1A4F" w:rsidP="007D1A4F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7D1A4F" w:rsidRDefault="007D1A4F" w:rsidP="007D1A4F">
      <w:pPr>
        <w:jc w:val="both"/>
        <w:rPr>
          <w:b/>
          <w:sz w:val="28"/>
        </w:rPr>
      </w:pPr>
      <w:r>
        <w:rPr>
          <w:b/>
          <w:sz w:val="28"/>
        </w:rPr>
        <w:t>Об утверждении отчета об исполнении бюджета сельского поселения Пушкинский сельсовет  Добринского муниципального района Липецкой области Российской Федерации  за 2 квартал 2020 года</w:t>
      </w:r>
    </w:p>
    <w:p w:rsidR="007D1A4F" w:rsidRDefault="007D1A4F" w:rsidP="007D1A4F">
      <w:pPr>
        <w:rPr>
          <w:sz w:val="28"/>
          <w:szCs w:val="28"/>
        </w:rPr>
      </w:pPr>
    </w:p>
    <w:p w:rsidR="007D1A4F" w:rsidRDefault="007D1A4F" w:rsidP="007D1A4F">
      <w:pPr>
        <w:ind w:firstLine="900"/>
        <w:jc w:val="both"/>
        <w:rPr>
          <w:sz w:val="28"/>
        </w:rPr>
      </w:pPr>
      <w:r>
        <w:rPr>
          <w:sz w:val="28"/>
        </w:rPr>
        <w:t>В соответствии с пунктом 5 статьи 264.2 Бюджетного кодекса Российской Федерации, рассмотрев данные об исполнении бюджета сельского поселения Пушкинский сельсовет Добринского муниципального района Липецкой области Российской Федерации администрация</w:t>
      </w:r>
    </w:p>
    <w:p w:rsidR="007D1A4F" w:rsidRDefault="007D1A4F" w:rsidP="007D1A4F">
      <w:pPr>
        <w:ind w:firstLine="900"/>
        <w:jc w:val="both"/>
        <w:rPr>
          <w:sz w:val="28"/>
        </w:rPr>
      </w:pPr>
    </w:p>
    <w:p w:rsidR="007D1A4F" w:rsidRDefault="007D1A4F" w:rsidP="007D1A4F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Утвердить отчет об исполнении бюджета  сельского поселения Пушкинский сельсовет за 2 квартал 2020 года согласно приложению к настоящему постановлению.</w:t>
      </w:r>
    </w:p>
    <w:p w:rsidR="007D1A4F" w:rsidRDefault="007D1A4F" w:rsidP="007D1A4F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sz w:val="28"/>
        </w:rPr>
      </w:pPr>
      <w:proofErr w:type="gramStart"/>
      <w:r>
        <w:rPr>
          <w:color w:val="000000"/>
          <w:sz w:val="28"/>
          <w:szCs w:val="18"/>
        </w:rPr>
        <w:t>Контроль за</w:t>
      </w:r>
      <w:proofErr w:type="gramEnd"/>
      <w:r>
        <w:rPr>
          <w:color w:val="000000"/>
          <w:sz w:val="28"/>
          <w:szCs w:val="18"/>
        </w:rPr>
        <w:t xml:space="preserve"> выполнением настоящего распоряжения  возложить на главного специалиста-эксперта администрации сельского поселения Пушкинский сельсовет Башкатову В.М.</w:t>
      </w:r>
    </w:p>
    <w:p w:rsidR="007D1A4F" w:rsidRDefault="007D1A4F" w:rsidP="007D1A4F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7D1A4F" w:rsidRDefault="007D1A4F" w:rsidP="007D1A4F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7D1A4F" w:rsidRDefault="007D1A4F" w:rsidP="007D1A4F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7D1A4F" w:rsidRDefault="007D1A4F" w:rsidP="007D1A4F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7D1A4F" w:rsidRDefault="007D1A4F" w:rsidP="007D1A4F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администрации сельского </w:t>
      </w:r>
    </w:p>
    <w:p w:rsidR="007D1A4F" w:rsidRDefault="007D1A4F" w:rsidP="007D1A4F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поселения Пушкинский сельсовет                                             Демихова Н.Г.</w:t>
      </w:r>
    </w:p>
    <w:p w:rsidR="007D1A4F" w:rsidRPr="0025115A" w:rsidRDefault="007D1A4F" w:rsidP="007D1A4F"/>
    <w:p w:rsidR="007D1A4F" w:rsidRDefault="007D1A4F" w:rsidP="007D1A4F"/>
    <w:p w:rsidR="007D1A4F" w:rsidRPr="0025115A" w:rsidRDefault="007D1A4F" w:rsidP="007D1A4F"/>
    <w:p w:rsidR="007D1A4F" w:rsidRDefault="007D1A4F" w:rsidP="007D1A4F"/>
    <w:p w:rsidR="007D1A4F" w:rsidRDefault="007D1A4F" w:rsidP="007D1A4F"/>
    <w:p w:rsidR="007D1A4F" w:rsidRDefault="007D1A4F" w:rsidP="007D1A4F"/>
    <w:p w:rsidR="007D1A4F" w:rsidRDefault="007D1A4F" w:rsidP="007D1A4F"/>
    <w:p w:rsidR="007D1A4F" w:rsidRDefault="007D1A4F" w:rsidP="007D1A4F"/>
    <w:p w:rsidR="007D1A4F" w:rsidRDefault="007D1A4F" w:rsidP="007D1A4F"/>
    <w:p w:rsidR="007D1A4F" w:rsidRDefault="007D1A4F" w:rsidP="007D1A4F">
      <w:pPr>
        <w:rPr>
          <w:b/>
          <w:sz w:val="28"/>
          <w:szCs w:val="28"/>
        </w:rPr>
      </w:pPr>
    </w:p>
    <w:p w:rsidR="007D1A4F" w:rsidRDefault="007D1A4F" w:rsidP="007D1A4F">
      <w:pPr>
        <w:jc w:val="center"/>
        <w:rPr>
          <w:b/>
          <w:sz w:val="28"/>
          <w:szCs w:val="28"/>
        </w:rPr>
      </w:pPr>
    </w:p>
    <w:p w:rsidR="007D1A4F" w:rsidRDefault="007D1A4F" w:rsidP="007D1A4F">
      <w:pPr>
        <w:jc w:val="center"/>
        <w:rPr>
          <w:b/>
          <w:sz w:val="28"/>
          <w:szCs w:val="28"/>
        </w:rPr>
      </w:pPr>
    </w:p>
    <w:p w:rsidR="007D1A4F" w:rsidRDefault="007D1A4F" w:rsidP="007D1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Отчет об исполнении бюджета </w:t>
      </w:r>
    </w:p>
    <w:p w:rsidR="007D1A4F" w:rsidRDefault="007D1A4F" w:rsidP="007D1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Пушкинский сельсовет Добринского муниципального района Липецкой области Российской Федерации </w:t>
      </w:r>
      <w:proofErr w:type="gramStart"/>
      <w:r>
        <w:rPr>
          <w:b/>
          <w:sz w:val="28"/>
          <w:szCs w:val="28"/>
        </w:rPr>
        <w:t>за</w:t>
      </w:r>
      <w:proofErr w:type="gramEnd"/>
    </w:p>
    <w:p w:rsidR="007D1A4F" w:rsidRDefault="007D1A4F" w:rsidP="007D1A4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2 квартал 2020 года</w:t>
      </w:r>
      <w:r>
        <w:rPr>
          <w:sz w:val="28"/>
          <w:szCs w:val="28"/>
        </w:rPr>
        <w:tab/>
      </w:r>
    </w:p>
    <w:p w:rsidR="007D1A4F" w:rsidRDefault="007D1A4F" w:rsidP="007D1A4F">
      <w:pPr>
        <w:jc w:val="center"/>
        <w:rPr>
          <w:sz w:val="28"/>
          <w:szCs w:val="28"/>
        </w:rPr>
      </w:pPr>
    </w:p>
    <w:tbl>
      <w:tblPr>
        <w:tblW w:w="104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3"/>
        <w:gridCol w:w="1559"/>
        <w:gridCol w:w="1842"/>
        <w:gridCol w:w="1701"/>
      </w:tblGrid>
      <w:tr w:rsidR="007D1A4F" w:rsidTr="007D1A4F">
        <w:trPr>
          <w:trHeight w:val="120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Уточненный годовой план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Исполнение за  полугодие   2019 года</w:t>
            </w:r>
          </w:p>
          <w:p w:rsidR="007D1A4F" w:rsidRDefault="007D1A4F">
            <w:pPr>
              <w:spacing w:line="240" w:lineRule="atLeast"/>
              <w:jc w:val="both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% исполнения к годовому плану</w:t>
            </w:r>
          </w:p>
        </w:tc>
      </w:tr>
      <w:tr w:rsidR="007D1A4F" w:rsidTr="007D1A4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3741500,00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1468177,10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39,2</w:t>
            </w:r>
          </w:p>
        </w:tc>
      </w:tr>
      <w:tr w:rsidR="007D1A4F" w:rsidTr="007D1A4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4F" w:rsidRDefault="007D1A4F">
            <w:pPr>
              <w:spacing w:line="240" w:lineRule="atLeast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4F" w:rsidRDefault="007D1A4F">
            <w:pPr>
              <w:spacing w:line="240" w:lineRule="atLeast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4F" w:rsidRDefault="007D1A4F">
            <w:pPr>
              <w:spacing w:line="240" w:lineRule="atLeast"/>
              <w:jc w:val="center"/>
            </w:pPr>
          </w:p>
        </w:tc>
      </w:tr>
      <w:tr w:rsidR="007D1A4F" w:rsidTr="007D1A4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1186500,00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494378,85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center"/>
            </w:pPr>
            <w:r>
              <w:t>41,7</w:t>
            </w:r>
          </w:p>
        </w:tc>
      </w:tr>
      <w:tr w:rsidR="007D1A4F" w:rsidTr="007D1A4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УСН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225000,00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43592,96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center"/>
            </w:pPr>
            <w:r>
              <w:t>19,4</w:t>
            </w:r>
          </w:p>
        </w:tc>
      </w:tr>
      <w:tr w:rsidR="007D1A4F" w:rsidTr="007D1A4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75000,00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3900,00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center"/>
            </w:pPr>
            <w:r>
              <w:t>5,2</w:t>
            </w:r>
          </w:p>
        </w:tc>
      </w:tr>
      <w:tr w:rsidR="007D1A4F" w:rsidTr="007D1A4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80000,00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1630,38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center"/>
            </w:pPr>
            <w:r>
              <w:t>2,03</w:t>
            </w:r>
          </w:p>
        </w:tc>
      </w:tr>
      <w:tr w:rsidR="007D1A4F" w:rsidTr="007D1A4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2175000,00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908739,47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</w:tr>
      <w:tr w:rsidR="007D1A4F" w:rsidTr="007D1A4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Средства самообложения граждан, зачисляемые в бюджеты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4F" w:rsidRDefault="007D1A4F">
            <w:pPr>
              <w:spacing w:line="240" w:lineRule="atLeast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12255,79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4F" w:rsidRDefault="007D1A4F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7D1A4F" w:rsidTr="007D1A4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5308055,17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2943427,99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55,5</w:t>
            </w:r>
          </w:p>
        </w:tc>
      </w:tr>
      <w:tr w:rsidR="007D1A4F" w:rsidTr="007D1A4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3310200,00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2329908,00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</w:tr>
      <w:tr w:rsidR="007D1A4F" w:rsidTr="007D1A4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Субвенции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80900,00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40450,00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7D1A4F" w:rsidTr="007D1A4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9313,45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9313,45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D1A4F" w:rsidTr="007D1A4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536727,48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419842,30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78,2</w:t>
            </w:r>
          </w:p>
        </w:tc>
      </w:tr>
      <w:tr w:rsidR="007D1A4F" w:rsidTr="007D1A4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115000,00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125000,00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108,7</w:t>
            </w:r>
          </w:p>
        </w:tc>
      </w:tr>
      <w:tr w:rsidR="007D1A4F" w:rsidTr="007D1A4F">
        <w:trPr>
          <w:trHeight w:val="27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9049555,17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4411605,09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48,7</w:t>
            </w:r>
          </w:p>
        </w:tc>
      </w:tr>
      <w:tr w:rsidR="007D1A4F" w:rsidTr="007D1A4F">
        <w:trPr>
          <w:trHeight w:val="21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Дефици</w:t>
            </w:r>
            <w:proofErr w:type="gramStart"/>
            <w:r>
              <w:rPr>
                <w:b/>
                <w:color w:val="000000"/>
              </w:rPr>
              <w:t>т(</w:t>
            </w:r>
            <w:proofErr w:type="gramEnd"/>
            <w:r>
              <w:rPr>
                <w:b/>
                <w:color w:val="000000"/>
              </w:rPr>
              <w:t>-), профицит(+)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-1527850,00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-57475,86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7D1A4F" w:rsidTr="007D1A4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4F" w:rsidRDefault="007D1A4F">
            <w:pPr>
              <w:spacing w:line="240" w:lineRule="atLeast"/>
              <w:jc w:val="both"/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4F" w:rsidRDefault="007D1A4F">
            <w:pPr>
              <w:spacing w:line="240" w:lineRule="atLeast"/>
              <w:jc w:val="both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4F" w:rsidRDefault="007D1A4F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7D1A4F" w:rsidTr="007D1A4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4104785,45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1571750,02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38,3</w:t>
            </w:r>
          </w:p>
        </w:tc>
      </w:tr>
      <w:tr w:rsidR="007D1A4F" w:rsidTr="007D1A4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80900,00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40450,00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7D1A4F" w:rsidTr="007D1A4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4F" w:rsidRDefault="007D1A4F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7D1A4F" w:rsidTr="007D1A4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Национальная экономика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526851,00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408678,92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77,6</w:t>
            </w:r>
          </w:p>
        </w:tc>
      </w:tr>
      <w:tr w:rsidR="007D1A4F" w:rsidTr="007D1A4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1771155,72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1686488,26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95,2</w:t>
            </w:r>
          </w:p>
        </w:tc>
      </w:tr>
      <w:tr w:rsidR="007D1A4F" w:rsidTr="007D1A4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898932,00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566360,07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</w:tr>
      <w:tr w:rsidR="007D1A4F" w:rsidTr="007D1A4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139081,00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</w:pPr>
            <w:r>
              <w:t>80401,96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57,8</w:t>
            </w:r>
          </w:p>
        </w:tc>
      </w:tr>
      <w:tr w:rsidR="007D1A4F" w:rsidTr="007D1A4F">
        <w:trPr>
          <w:trHeight w:val="18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7521705,17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4354129,23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4F" w:rsidRDefault="007D1A4F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57,9</w:t>
            </w:r>
          </w:p>
        </w:tc>
      </w:tr>
    </w:tbl>
    <w:p w:rsidR="007D1A4F" w:rsidRDefault="007D1A4F" w:rsidP="007D1A4F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1A4F" w:rsidRDefault="007D1A4F" w:rsidP="007D1A4F"/>
    <w:p w:rsidR="00B47A0E" w:rsidRDefault="00B47A0E"/>
    <w:sectPr w:rsidR="00B47A0E" w:rsidSect="00B4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A4F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7E51"/>
    <w:rsid w:val="00066629"/>
    <w:rsid w:val="000673BE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32F8C"/>
    <w:rsid w:val="00134A68"/>
    <w:rsid w:val="00137268"/>
    <w:rsid w:val="00142CB2"/>
    <w:rsid w:val="00144BE7"/>
    <w:rsid w:val="00151A80"/>
    <w:rsid w:val="00151EAC"/>
    <w:rsid w:val="00155262"/>
    <w:rsid w:val="00160381"/>
    <w:rsid w:val="00161AF1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C5F"/>
    <w:rsid w:val="00396863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6DCC"/>
    <w:rsid w:val="00562AE7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1A4F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2B01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7D13"/>
    <w:rsid w:val="008E041F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14FA"/>
    <w:rsid w:val="00991FA0"/>
    <w:rsid w:val="00994529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D78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7DD3"/>
    <w:rsid w:val="00B4021D"/>
    <w:rsid w:val="00B4091C"/>
    <w:rsid w:val="00B414C9"/>
    <w:rsid w:val="00B41936"/>
    <w:rsid w:val="00B42ED4"/>
    <w:rsid w:val="00B44413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2483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6C4C"/>
    <w:rsid w:val="00EA72C0"/>
    <w:rsid w:val="00EB001B"/>
    <w:rsid w:val="00EB0EF1"/>
    <w:rsid w:val="00EB2A42"/>
    <w:rsid w:val="00EB3923"/>
    <w:rsid w:val="00EC1431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4F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D1A4F"/>
    <w:pPr>
      <w:spacing w:before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7D1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1A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1A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A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2503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2020-07-20T08:30:00Z</dcterms:created>
  <dcterms:modified xsi:type="dcterms:W3CDTF">2020-07-20T08:34:00Z</dcterms:modified>
</cp:coreProperties>
</file>