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8B" w:rsidRPr="000267CF" w:rsidRDefault="004B4E8B" w:rsidP="004B4E8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B4E8B" w:rsidRPr="000267CF" w:rsidRDefault="004B4E8B" w:rsidP="004B4E8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ПУШКИНСКИЙ СЕЛЬСОВЕТ</w:t>
      </w:r>
    </w:p>
    <w:p w:rsidR="004B4E8B" w:rsidRPr="000267CF" w:rsidRDefault="004B4E8B" w:rsidP="004B4E8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4B4E8B" w:rsidRPr="000267CF" w:rsidRDefault="004B4E8B" w:rsidP="004B4E8B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 </w:t>
      </w:r>
    </w:p>
    <w:p w:rsidR="004B4E8B" w:rsidRPr="000267CF" w:rsidRDefault="004B4E8B" w:rsidP="004B4E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B" w:rsidRPr="000267CF" w:rsidRDefault="004B4E8B" w:rsidP="004B4E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46-сессия  5 созыва</w:t>
      </w:r>
    </w:p>
    <w:p w:rsidR="004B4E8B" w:rsidRPr="000267CF" w:rsidRDefault="004B4E8B" w:rsidP="004B4E8B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B" w:rsidRPr="000267CF" w:rsidRDefault="004B4E8B" w:rsidP="004B4E8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4E8B" w:rsidRPr="000267CF" w:rsidRDefault="004B4E8B" w:rsidP="004B4E8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20.0</w:t>
      </w:r>
      <w:r w:rsidR="00167900">
        <w:rPr>
          <w:rFonts w:ascii="Times New Roman" w:hAnsi="Times New Roman" w:cs="Times New Roman"/>
          <w:sz w:val="28"/>
          <w:szCs w:val="28"/>
        </w:rPr>
        <w:t>2</w:t>
      </w:r>
      <w:r w:rsidRPr="000267CF">
        <w:rPr>
          <w:rFonts w:ascii="Times New Roman" w:hAnsi="Times New Roman" w:cs="Times New Roman"/>
          <w:sz w:val="28"/>
          <w:szCs w:val="28"/>
        </w:rPr>
        <w:t>.2018                       с. Пушкино                               №  129-рс</w:t>
      </w: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Об отчете главы сельского поселения Пушкинский  сельсовет о результатах своей деятельности, деятельности администрации сельского поселения по итогам 2017 года</w:t>
      </w:r>
    </w:p>
    <w:p w:rsidR="004B4E8B" w:rsidRPr="000267CF" w:rsidRDefault="004B4E8B" w:rsidP="004B4E8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Заслушав и обсудив 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2017 года, Совет депутатов отмечает, что прошедший год для сельского поселения, в целом был напряженным, направленный на укрепление экономики, на выполнение задач, определенных законодательством Липецкой области.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поселения.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 xml:space="preserve">Анализируя 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2017 года и учитывая решение постоянных комиссий, Совет депутатов </w:t>
      </w:r>
      <w:r w:rsidRPr="000267CF">
        <w:rPr>
          <w:rFonts w:ascii="Times New Roman" w:hAnsi="Times New Roman" w:cs="Times New Roman"/>
          <w:bCs/>
          <w:sz w:val="28"/>
          <w:szCs w:val="28"/>
        </w:rPr>
        <w:t xml:space="preserve">поселения Пушкинский сельсовет </w:t>
      </w:r>
    </w:p>
    <w:p w:rsidR="004B4E8B" w:rsidRPr="000267CF" w:rsidRDefault="004B4E8B" w:rsidP="004B4E8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8B" w:rsidRPr="000267CF" w:rsidRDefault="004B4E8B" w:rsidP="004B4E8B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C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4E8B" w:rsidRPr="000267CF" w:rsidRDefault="004B4E8B" w:rsidP="004B4E8B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Информацию главы сельского поселения Пушкинский сельсовет о результатах своей деятельности, о деятельности администрации сельского поселения по итогам 2017 года принять к сведению.</w:t>
      </w:r>
    </w:p>
    <w:p w:rsidR="004B4E8B" w:rsidRPr="000267CF" w:rsidRDefault="004B4E8B" w:rsidP="004B4E8B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депутатов  </w:t>
      </w:r>
    </w:p>
    <w:p w:rsidR="004B4E8B" w:rsidRPr="000267CF" w:rsidRDefault="004B4E8B" w:rsidP="004B4E8B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4B4E8B" w:rsidRPr="000267CF" w:rsidRDefault="004B4E8B" w:rsidP="004B4E8B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67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Пушкинский сельсовет                                                    Н.Г. Демихова</w:t>
      </w: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E8B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t xml:space="preserve">Принят </w:t>
      </w:r>
      <w:hyperlink r:id="rId8" w:anchor="sub_0" w:history="1">
        <w:r w:rsidRPr="000267CF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0267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sz w:val="24"/>
          <w:szCs w:val="24"/>
        </w:rPr>
        <w:t>Пушкинский  сельсовет</w:t>
      </w:r>
    </w:p>
    <w:p w:rsidR="004B4E8B" w:rsidRPr="000267CF" w:rsidRDefault="004B4E8B" w:rsidP="004B4E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267CF">
        <w:rPr>
          <w:rFonts w:ascii="Times New Roman" w:hAnsi="Times New Roman" w:cs="Times New Roman"/>
          <w:bCs/>
          <w:sz w:val="24"/>
          <w:szCs w:val="24"/>
        </w:rPr>
        <w:t>от 2</w:t>
      </w:r>
      <w:r w:rsidR="00167900">
        <w:rPr>
          <w:rFonts w:ascii="Times New Roman" w:hAnsi="Times New Roman" w:cs="Times New Roman"/>
          <w:bCs/>
          <w:sz w:val="24"/>
          <w:szCs w:val="24"/>
        </w:rPr>
        <w:t>0</w:t>
      </w:r>
      <w:r w:rsidRPr="000267CF">
        <w:rPr>
          <w:rFonts w:ascii="Times New Roman" w:hAnsi="Times New Roman" w:cs="Times New Roman"/>
          <w:bCs/>
          <w:sz w:val="24"/>
          <w:szCs w:val="24"/>
        </w:rPr>
        <w:t>.0</w:t>
      </w:r>
      <w:r w:rsidR="00167900">
        <w:rPr>
          <w:rFonts w:ascii="Times New Roman" w:hAnsi="Times New Roman" w:cs="Times New Roman"/>
          <w:bCs/>
          <w:sz w:val="24"/>
          <w:szCs w:val="24"/>
        </w:rPr>
        <w:t>2</w:t>
      </w:r>
      <w:r w:rsidRPr="000267CF">
        <w:rPr>
          <w:rFonts w:ascii="Times New Roman" w:hAnsi="Times New Roman" w:cs="Times New Roman"/>
          <w:bCs/>
          <w:sz w:val="24"/>
          <w:szCs w:val="24"/>
        </w:rPr>
        <w:t>.2018 г. N129-рс</w:t>
      </w:r>
    </w:p>
    <w:p w:rsidR="004B4E8B" w:rsidRPr="000267CF" w:rsidRDefault="004B4E8B" w:rsidP="004B4E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CF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Пушкинский сельсовет об итогах работы администрации за 2017году</w:t>
      </w:r>
    </w:p>
    <w:p w:rsidR="004B4E8B" w:rsidRPr="000267CF" w:rsidRDefault="004B4E8B" w:rsidP="004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Уважаемые депутаты и приглашенные, отчитываясь о работе администрации сельского поселения Пушкинский сельсовет за 2017 год хочу отметить, что такие отчеты - это непросто традиция, а жизненная необходимость, так как на них наглядно видно не только то, что уже сделано, но главное, что еще необходимо сделать для наших жителей. Тем более, что мы с вами стоим на пороге такого важного события для всех нас, для всех россиян, как выборы Президента РФ 18 марта текущего года.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А сейчас немного цифр, которые характеризуют наше поселение: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На территории сельского поселения Пушкинский сельсовет, площадь которого 9279 гектар, расположены 6 населенных пунктов, где проживают на 01.01.2018год 1562 человека, из них 267 детей (113 дошкольников и 154- школьного возраста), 679 женщин, 593 мужчины, из которых 858 человек трудоспособного возраста и 437 пенсионеров. Работающего населения на территории поселения 527 человек.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На территории сельского поселения  функционируют 1 общеобразовательная школа, 1 ФАП, 1 офис врача общий практики, Дом культуры, библиотека, 2 почтовых отделения, 2 магазина РАЙПО,2 частных магазина, 2 киоска, кафе.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Престарелых, нуждающихся в уходе, и инвалидов обслуживают 3 соцработника.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  <w:u w:val="single"/>
        </w:rPr>
        <w:t>В сельском поселении проводится целенаправленная работа по благоустройству территорий</w:t>
      </w:r>
      <w:r w:rsidRPr="000267CF">
        <w:rPr>
          <w:sz w:val="28"/>
          <w:szCs w:val="28"/>
        </w:rPr>
        <w:t>: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Всем хочется жить в чистом и благоустроенном селе. А, как известно, чисто не там где убирают, а там где не сорят.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Большинство жителей поселения </w:t>
      </w:r>
      <w:r w:rsidRPr="000267CF">
        <w:rPr>
          <w:sz w:val="28"/>
          <w:szCs w:val="28"/>
          <w:lang w:val="en-US"/>
        </w:rPr>
        <w:t>c</w:t>
      </w:r>
      <w:r w:rsidRPr="000267CF">
        <w:rPr>
          <w:sz w:val="28"/>
          <w:szCs w:val="28"/>
        </w:rPr>
        <w:t xml:space="preserve"> пониманием относятся к наведению порядка на территориях, прилегающих к домовладению, но, к сожалению, есть и такие, которым надо об этом напоминать. Есть даже и те, на которых составлены протоколы об административном правонарушении за ненадлежащий порядок около домовладения, таких протоколов было составлено12, им административной комиссией района вынесены либо предупреждения, либо наложен штраф.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С наступлением погожих, теплых дней прошу Вас, дорогие односельчане, принять активное участие в наведении порядка не только на своей территории, но и прилегающей, а также на кладбище.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lastRenderedPageBreak/>
        <w:t>На территории сельского поселения ежегодно осуществляется работа по ремонту и содержанию автомобильных дорог, несмотря на небольшой бюджет сельского поселения.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 2017</w:t>
      </w:r>
      <w:r w:rsidRPr="000267CF">
        <w:rPr>
          <w:sz w:val="28"/>
          <w:szCs w:val="28"/>
          <w:u w:val="single"/>
        </w:rPr>
        <w:t> </w:t>
      </w:r>
      <w:r w:rsidRPr="000267CF">
        <w:rPr>
          <w:sz w:val="28"/>
          <w:szCs w:val="28"/>
        </w:rPr>
        <w:t>году администрацией нашего поселения на ремонт и содержание автомобильных дорог местного значения из всех источников израсходовано 1млн. 181 тыс. руб.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 течение года выполнены следующие работы: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отсыпана шлаком дорога в д.Слава до начала ул.Комсомольская, протяженностью 380 м;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завершена отсыпка шлаком дороги по ул.Заречная в д.Заря –310 м;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проведен ямочный ремонт асфальтового полотна по ул.Мира и Молодежная в с.Пушкино;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- отремонтировано дорожное полотно из шлака по ул.Пушкинская и Садовая в с.Пушкино 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отсыпано шлаком 200 м дороги в д.Веселовка;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приобретены и уложены трубы под дороги для пропуска воды в Пушкино по ул.Интернациональная и ул.Лесная в д.Слава;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установлены торговые павильоны в центре с.Пушкино, где наши земляки могут продавать излишки сельскохозяйственной продукции, выращенной на своих приусадебных участках;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- отремонтирована дорога по ул.Мира в с.Пушкино до нового здания врача общей практики.                                                                                                                                                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приобретено и установлено дополнительно два дорожных знака;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проведен мониторинг состояния железного моста через реку Плавица в районе с.Большая Отрада;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отремонтирован мост через р.Плавица (установлены перила с одной стороны, которые были смяты после падения автомобиля в речку).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проведен ремонт памятника погибшим воинам-односельчанам;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уложена тротуарная плитка возле памятника погибшим воинам-односельчанам;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 проведена топографическая съемка центрального парка в с.Пушкино с целью изготовления проекта обустройства данного парка.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-отремонтирована центральная котельная, которая снабжает теплом школу, ДК, общественные здания, заменена запорная арматура на теплотрассе.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 летний период проводилось окашивание обочин дорог, парков, кладбищ, территорий нежилых домов от сорной растительности. Дороги без твердого покрытия грейдировались, выравнивалось их полотно. В зимний период проводилась расчистка дорог от снега.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Вопросы благоустройства территории поселения – это обратная связь власти и жителей, т.е. селяне порой равнодушно взирают на недостатки, нередко сами же их создают. Особенно по части мусорить, создавать стихийные свалки. В прошлом году ликвидировано две стихийные свалки.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CF">
        <w:rPr>
          <w:rFonts w:ascii="Times New Roman" w:eastAsia="Calibri" w:hAnsi="Times New Roman" w:cs="Times New Roman"/>
          <w:sz w:val="28"/>
          <w:szCs w:val="28"/>
        </w:rPr>
        <w:t>Для массового отдыха жителей на территории  сельского поселения имеется: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CF">
        <w:rPr>
          <w:rFonts w:ascii="Times New Roman" w:eastAsia="Calibri" w:hAnsi="Times New Roman" w:cs="Times New Roman"/>
          <w:sz w:val="28"/>
          <w:szCs w:val="28"/>
        </w:rPr>
        <w:lastRenderedPageBreak/>
        <w:t>детские площадки, место отдыха у воды на р.Плавица, близь села Пушкино. В прошлом году благодаря спонсорской помощи ООО</w:t>
      </w:r>
      <w:bookmarkStart w:id="0" w:name="_GoBack"/>
      <w:bookmarkEnd w:id="0"/>
      <w:r w:rsidRPr="000267CF">
        <w:rPr>
          <w:rFonts w:ascii="Times New Roman" w:eastAsia="Calibri" w:hAnsi="Times New Roman" w:cs="Times New Roman"/>
          <w:sz w:val="28"/>
          <w:szCs w:val="28"/>
        </w:rPr>
        <w:t xml:space="preserve"> «Пушкинское» на месте отдыха приобретены и высажены плакучие ивы и цветы.</w:t>
      </w:r>
    </w:p>
    <w:p w:rsidR="004B4E8B" w:rsidRPr="000267CF" w:rsidRDefault="004B4E8B" w:rsidP="004B4E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CF">
        <w:rPr>
          <w:rFonts w:ascii="Times New Roman" w:eastAsia="Calibri" w:hAnsi="Times New Roman" w:cs="Times New Roman"/>
          <w:sz w:val="28"/>
          <w:szCs w:val="28"/>
        </w:rPr>
        <w:t xml:space="preserve"> Был произведён осмотр дна водоёма водолазами, проведён анализ воды специалистами Роспотребнадзора. За счёт средств местного бюджета были отремонтированы и восстановлены  грибки со столиками для отдыхающих, скамейки, беседки, туалет, кабина для переодевания. Для прыжков в воду, входа и выхода из неё построены  мостик и лестницы. Оборудована волейбольная площадка. Наше поселение в 2017 году приняло участие в областном конкурсе «На лучшее место отдыха у воды» и мы заняли второе место, я думаю, это хороший результат!!!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7CF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всё делает для того, чтобы люди отдыхали и купались в нормальных условиях. Но люди у нас разные: некоторые ведут себя порядочно на пляже, но некоторые ломают и воруют оборудование, поломали молоденькие деревца ив, которые только-только начали приниматься и пошли в рост  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Небезразличие к происходящему вокруг - вот задача для всех нас и каждого в отдельности. Чем меньше будет затрат на уборку мусора и стихийных свалок, тем больше останется средств на дороги и другие виды благоустройства.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Продолжаем работу по улучшению уличного освещения, так в 2017 году дополнительно приобретено и установлено12 светильников, заменено 20 лампочек и 14 реле для автоматического включения ламп в вечернее время и отключения их утром. Приобретены и установлены приборы учета электроэнергии по ул.Пушкинская и Победы в с.Пушкино.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  <w:u w:val="single"/>
        </w:rPr>
        <w:t>Физическая культура и массовый спорт становятся все более значимым социальным явлением, влияющим на ведение здорового образа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</w:t>
      </w:r>
      <w:r w:rsidRPr="000267CF">
        <w:rPr>
          <w:sz w:val="28"/>
          <w:szCs w:val="28"/>
        </w:rPr>
        <w:t>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Для этих целей в 2017 году работал и работает спортзал при сельском ДК, с помощью ООО, «Добрыня» приобретены уличные тренажеры, теннисный стол, которые будут установлены уже в этом году с наступлением теплых погожих дней. Приобретены спортивные товары (мячи, сетки, бадминтонные ракетки), установлена хоккейная коробка.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Жители  поселения принимает активное участие в проводимых спортивных мероприятиях в районе (спартакиада, День физкультурника).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На территории поселения имеется средняя образовательная школа с.Пушкино в которой обучается 172 школьника, кроме детей нашего поселения, ее посещают дети и соседних сел Новочеркутино и Александровка.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На территории поселения работают Дом культуры и библиотека. Проводятся различные мероприятия в ДК к праздничным и знаменательным датам, люди пожилого возраста принимают поздравления с юбилейными датами на дому от </w:t>
      </w:r>
      <w:r w:rsidRPr="000267CF">
        <w:rPr>
          <w:sz w:val="28"/>
          <w:szCs w:val="28"/>
        </w:rPr>
        <w:lastRenderedPageBreak/>
        <w:t>участников художественной самодеятельности и главы администрации. Работники ДК совместно с работниками администрации сельсовета принимали активное участие в районных праздниках Проводы зимы, День района. По инициативе главы района Сергея Петровича у нас в районе впервые в ушедшем году проводился районный праздник «Добринский карась». На этом празднике  наше поселение стало победителем в номинации «Многообразие блюд из рыбы», мы получили Диплом и подарки.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Ежегодно на территории поселения проводится конкурс на лучшее убранство территории к Новому году. Хочется сказать большое спасибо всем тем, кто проявил неравнодушие к этому мероприятию и превратил территорию своего домовладения в настоящую сказку.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  <w:u w:val="single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0267CF">
        <w:rPr>
          <w:bCs/>
          <w:iCs/>
          <w:sz w:val="28"/>
          <w:szCs w:val="28"/>
          <w:u w:val="single"/>
        </w:rPr>
        <w:t>Задача оказания качественной и доступной медицинской помощи- главное условие сохранения здоровья и увеличения продолжительности жизни жителей поселения.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Именно руководствуясь этой задачей на нашей территории в истекшем году был построен и начал свою работу новый офис врача общей практики, оснащенный новым современным оборудованием. Наш офис нисколько не уступает по оснащению городским поликлиникам, а в некоторых приборах даже превосходит их. За такой подарок мне хочется поблагодарить главу нашего района Сергея Петровича Москворецкого и главного врача районной больницы Дарьина Александра Викторовича. Только благодаря Вашим, Сергей Петрович, усилиям у нас в срок  появился этот офис с дневным стационаром, в котором наши жители, особенно немолодого возраста, смогут поправить свое здоровье не выезжая за пределы поселения. Спасибо Вам огромное!!!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bCs/>
          <w:iCs/>
          <w:sz w:val="28"/>
          <w:szCs w:val="28"/>
          <w:u w:val="single"/>
        </w:rPr>
        <w:t>Сегодня на уровне области, района разработаны ряд мер по стимулированию развития индивидуального</w:t>
      </w:r>
      <w:r w:rsidRPr="000267CF">
        <w:rPr>
          <w:sz w:val="28"/>
          <w:szCs w:val="28"/>
        </w:rPr>
        <w:t> </w:t>
      </w:r>
      <w:r w:rsidRPr="000267CF">
        <w:rPr>
          <w:bCs/>
          <w:iCs/>
          <w:sz w:val="28"/>
          <w:szCs w:val="28"/>
          <w:u w:val="single"/>
        </w:rPr>
        <w:t>предпринимательства, кооперации и вовлечения ЛПХ в кооперативы.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На территории сельского поселения создано 4 сельскохозяйственных потребительских кооператива, из них 1 кредитный, а так же зарегистрированы 44 субъекта малого предпринимательства. Все виды малого бизнеса достаточно распространены во всех сферах деятельности: грузоперевозки, торговля, растениеводство.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Несомненно, у малого бизнеса есть свои преимущества. Они заключаются в том, что он более быстро адаптируется к местным условиям хозяйствования, субъекты малого предпринимательства имеют большую свободу действия, малый бизнес гибок и оперативен в принятии и выполнении принимаемых решений. У малого бизнеса относительно не высокие расходы при осуществлении деятельности.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В современной экономике малый бизнес имеет большое значение. Его роль заключается в производстве продукции и услуг, создании рабочих мест, а значит в сокращении безработицы и социальной нестабильности в получении возможности организации своего дела.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CF">
        <w:rPr>
          <w:rFonts w:ascii="Times New Roman" w:eastAsia="Calibri" w:hAnsi="Times New Roman" w:cs="Times New Roman"/>
          <w:sz w:val="28"/>
          <w:szCs w:val="28"/>
        </w:rPr>
        <w:lastRenderedPageBreak/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По итогам 2017 года кредитным кооперативом «Перспектива» выдано займов на 804 000 рублей.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Привлечено личных сбережений от членов кооператива на сумму 500000 рублей, 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16 ЛПХ –воспользовались микрозаймами кооператива.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 xml:space="preserve">Естественно, это только небольшая часть, что удалось сделать. Это результат совместной работы администрации поселения, депутатского корпуса с администрацией района, со всеми хозяйствующими субъектами, расположенными на территории поселения, индивидуальными предпринимателями, крестьянскими хозяйствами и, конечно же, с участием наших жителей, за что Вам огромное спасибо! Предстоит еще много работы для развития поселения, улучшения качества жизни наших жителей. 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sz w:val="28"/>
          <w:szCs w:val="28"/>
        </w:rPr>
        <w:t>Сейчас я хочу остановиться на наших планах, которые нам с Вами, дорогие односельчане, необходимо решить в 2018 году.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-установить дорожные знаки, ограничивающие скорость движения и грузоподъемность перед мостом через р.Плавица в районе с.Большая Отрада;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-отсыпать щебнем дорогу в д.Слава по улице Лесная,где в 2017 году была уложена  труба для схода воды 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-установить скамейки в парке с памятником погибшим воинам односельчанам;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-установить дополнительные энергосберегающие светильники по населенным пунктам в количестве 8шт,2 уже установлены;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-завести песок на детские игровые площадки;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-установить уличные тренажеры в парке с.Пушкино;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>-заменить лампочки в светильниках и рыле, которые вышли из строя;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0267CF">
        <w:rPr>
          <w:i/>
          <w:iCs/>
          <w:sz w:val="28"/>
          <w:szCs w:val="28"/>
          <w:u w:val="single"/>
        </w:rPr>
        <w:t>-отсыпать часть дороги в с.Пушкино по ул.Интернациональная в районе установки трубы под дорогу. Эту работу мы начнем выполнять буквально со дня на день, чтобы с наступлением паводка жители части улицы не были отрезаны от всего мира.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67CF">
        <w:rPr>
          <w:i/>
          <w:iCs/>
          <w:sz w:val="28"/>
          <w:szCs w:val="28"/>
          <w:u w:val="single"/>
        </w:rPr>
        <w:t xml:space="preserve">В вопросе обеспечения населения качественной водой в </w:t>
      </w:r>
      <w:r w:rsidRPr="000267CF">
        <w:rPr>
          <w:b/>
          <w:bCs/>
          <w:i/>
          <w:iCs/>
          <w:sz w:val="28"/>
          <w:szCs w:val="28"/>
          <w:u w:val="single"/>
        </w:rPr>
        <w:t>2018</w:t>
      </w:r>
      <w:r w:rsidRPr="000267CF">
        <w:rPr>
          <w:i/>
          <w:iCs/>
          <w:sz w:val="28"/>
          <w:szCs w:val="28"/>
          <w:u w:val="single"/>
        </w:rPr>
        <w:t> г планируется изготовление проектно-сметной документации и строительство новой скважины в с.Пушкино по ул.Луговая. В настоящее время уже согласовываются технические условия на данную скважину;</w:t>
      </w:r>
    </w:p>
    <w:p w:rsidR="004B4E8B" w:rsidRPr="000267CF" w:rsidRDefault="004B4E8B" w:rsidP="004B4E8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u w:val="single"/>
        </w:rPr>
      </w:pPr>
      <w:r w:rsidRPr="000267CF">
        <w:rPr>
          <w:i/>
          <w:iCs/>
          <w:sz w:val="28"/>
          <w:szCs w:val="28"/>
          <w:u w:val="single"/>
        </w:rPr>
        <w:t>- планируется провести ремонт водопровода в с.Большая Отрада протяженностью 120 м;</w:t>
      </w:r>
    </w:p>
    <w:p w:rsidR="004B4E8B" w:rsidRPr="000267CF" w:rsidRDefault="004B4E8B" w:rsidP="004B4E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CF">
        <w:rPr>
          <w:rFonts w:ascii="Times New Roman" w:eastAsia="Times New Roman" w:hAnsi="Times New Roman" w:cs="Times New Roman"/>
          <w:sz w:val="28"/>
          <w:szCs w:val="28"/>
        </w:rPr>
        <w:t>Очень хочется, чтобы все живущие в наших селах понимали, что все зависит от нас самих. Если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lastRenderedPageBreak/>
        <w:t xml:space="preserve">Выражаю огромную благодарность за понимание и знание проблем сельского поселения, всестороннюю поддержку в решении многих вопросов местного значения главе администрации Добринского муниципального района С.П. Москворецкому, его заместителям, руководителям структурных подразделений администрации района. </w:t>
      </w:r>
    </w:p>
    <w:p w:rsidR="004B4E8B" w:rsidRPr="000267CF" w:rsidRDefault="004B4E8B" w:rsidP="004B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CF">
        <w:rPr>
          <w:rFonts w:ascii="Times New Roman" w:hAnsi="Times New Roman" w:cs="Times New Roman"/>
          <w:sz w:val="28"/>
          <w:szCs w:val="28"/>
        </w:rPr>
        <w:t>Хочется выразить огромную благодарность предприятиям, расположенным на нашей территории, а именно ООО «Добрыня», ООО «Пушкинское», ООО «ОтрадаФармз», КФХ Альтаир, ИП Зимина, ИП Суховольская, ИП Ильин за оказанную финансовую помощь в решении многих вопросов местного значения.</w:t>
      </w:r>
    </w:p>
    <w:p w:rsidR="004B4E8B" w:rsidRPr="000267CF" w:rsidRDefault="004B4E8B" w:rsidP="004B4E8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7CF">
        <w:rPr>
          <w:sz w:val="28"/>
          <w:szCs w:val="28"/>
        </w:rPr>
        <w:t>Администрация, как может, помогает людям в их проблемах, может где-то что-то и не получается, но мы стараемся и работаем на благо своих жителей в пределах своих полномочий, а иногда и выходя за них.</w:t>
      </w: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8B" w:rsidRPr="000267CF" w:rsidRDefault="004B4E8B" w:rsidP="004B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4B4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B1" w:rsidRDefault="00CC20B1" w:rsidP="004B4E8B">
      <w:pPr>
        <w:spacing w:after="0" w:line="240" w:lineRule="auto"/>
      </w:pPr>
      <w:r>
        <w:separator/>
      </w:r>
    </w:p>
  </w:endnote>
  <w:endnote w:type="continuationSeparator" w:id="1">
    <w:p w:rsidR="00CC20B1" w:rsidRDefault="00CC20B1" w:rsidP="004B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B1" w:rsidRDefault="00CC20B1" w:rsidP="004B4E8B">
      <w:pPr>
        <w:spacing w:after="0" w:line="240" w:lineRule="auto"/>
      </w:pPr>
      <w:r>
        <w:separator/>
      </w:r>
    </w:p>
  </w:footnote>
  <w:footnote w:type="continuationSeparator" w:id="1">
    <w:p w:rsidR="00CC20B1" w:rsidRDefault="00CC20B1" w:rsidP="004B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904"/>
    <w:multiLevelType w:val="hybridMultilevel"/>
    <w:tmpl w:val="EB08148E"/>
    <w:lvl w:ilvl="0" w:tplc="8C66C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E8B"/>
    <w:rsid w:val="000724E7"/>
    <w:rsid w:val="000F5B13"/>
    <w:rsid w:val="0015139F"/>
    <w:rsid w:val="00167900"/>
    <w:rsid w:val="00195648"/>
    <w:rsid w:val="001D6E46"/>
    <w:rsid w:val="0031253C"/>
    <w:rsid w:val="003F37E5"/>
    <w:rsid w:val="00427774"/>
    <w:rsid w:val="0045551C"/>
    <w:rsid w:val="004B4E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35C20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CC20B1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4E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4E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E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4E8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4E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2018-04-26T06:29:00Z</dcterms:created>
  <dcterms:modified xsi:type="dcterms:W3CDTF">2018-04-26T06:29:00Z</dcterms:modified>
</cp:coreProperties>
</file>