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57" w:rsidRDefault="00021F57" w:rsidP="00021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F57" w:rsidRPr="004A639D" w:rsidRDefault="00021F57" w:rsidP="00021F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F57" w:rsidRPr="004A639D" w:rsidRDefault="00021F57" w:rsidP="00021F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F57" w:rsidRPr="004A639D" w:rsidRDefault="00021F57" w:rsidP="00021F57">
      <w:pPr>
        <w:tabs>
          <w:tab w:val="left" w:pos="3179"/>
        </w:tabs>
        <w:spacing w:after="0" w:line="240" w:lineRule="auto"/>
        <w:rPr>
          <w:rFonts w:ascii="Times New Roman" w:hAnsi="Times New Roman" w:cs="Times New Roman"/>
        </w:rPr>
      </w:pPr>
    </w:p>
    <w:p w:rsidR="00021F57" w:rsidRPr="004A639D" w:rsidRDefault="00021F57" w:rsidP="00021F5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4A639D">
        <w:rPr>
          <w:rFonts w:ascii="Times New Roman" w:hAnsi="Times New Roman" w:cs="Times New Roman"/>
          <w:color w:val="auto"/>
        </w:rPr>
        <w:t>РОССИЙСКАЯ ФЕДЕРАЦИЯ</w:t>
      </w:r>
    </w:p>
    <w:p w:rsidR="00021F57" w:rsidRPr="004A639D" w:rsidRDefault="00021F57" w:rsidP="00021F5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4A639D">
        <w:rPr>
          <w:rFonts w:ascii="Times New Roman" w:hAnsi="Times New Roman" w:cs="Times New Roman"/>
          <w:color w:val="auto"/>
        </w:rPr>
        <w:t>СОВЕТ ДЕПУТАТОВ СЕЛЬСКОГО ПОСЕЛЕНИЯ</w:t>
      </w:r>
    </w:p>
    <w:p w:rsidR="00021F57" w:rsidRPr="004A639D" w:rsidRDefault="00021F57" w:rsidP="00021F5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4A639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ПУШКИНСКИЙ</w:t>
      </w:r>
      <w:r w:rsidRPr="004A639D">
        <w:rPr>
          <w:rFonts w:ascii="Times New Roman" w:hAnsi="Times New Roman" w:cs="Times New Roman"/>
          <w:color w:val="auto"/>
        </w:rPr>
        <w:t xml:space="preserve"> СЕЛЬСОВЕТ</w:t>
      </w:r>
    </w:p>
    <w:p w:rsidR="00021F57" w:rsidRPr="004A639D" w:rsidRDefault="00021F57" w:rsidP="00021F57">
      <w:pPr>
        <w:pStyle w:val="3"/>
        <w:rPr>
          <w:sz w:val="28"/>
          <w:szCs w:val="28"/>
        </w:rPr>
      </w:pPr>
      <w:r w:rsidRPr="004A639D">
        <w:rPr>
          <w:sz w:val="28"/>
          <w:szCs w:val="28"/>
        </w:rPr>
        <w:t>Добринского муниципального района Липецкой области</w:t>
      </w:r>
    </w:p>
    <w:p w:rsidR="00021F57" w:rsidRPr="004A639D" w:rsidRDefault="00021F57" w:rsidP="00021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639D">
        <w:rPr>
          <w:rFonts w:ascii="Times New Roman" w:hAnsi="Times New Roman" w:cs="Times New Roman"/>
          <w:sz w:val="28"/>
          <w:szCs w:val="28"/>
        </w:rPr>
        <w:t xml:space="preserve">-сессия </w:t>
      </w:r>
      <w:r w:rsidRPr="004A639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A639D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021F57" w:rsidRPr="004A639D" w:rsidRDefault="00021F57" w:rsidP="00021F57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r w:rsidRPr="004A639D">
        <w:rPr>
          <w:sz w:val="28"/>
          <w:szCs w:val="28"/>
        </w:rPr>
        <w:t>Р Е Ш Е Н И Е</w:t>
      </w:r>
    </w:p>
    <w:p w:rsidR="00021F57" w:rsidRPr="004A639D" w:rsidRDefault="00021F57" w:rsidP="00021F57">
      <w:pPr>
        <w:tabs>
          <w:tab w:val="left" w:pos="156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021F57" w:rsidRPr="004A639D" w:rsidRDefault="00021F57" w:rsidP="00021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A639D">
        <w:rPr>
          <w:rFonts w:ascii="Times New Roman" w:hAnsi="Times New Roman" w:cs="Times New Roman"/>
          <w:sz w:val="28"/>
          <w:szCs w:val="28"/>
        </w:rPr>
        <w:t>.0</w:t>
      </w:r>
      <w:r w:rsidRPr="009827D2">
        <w:rPr>
          <w:rFonts w:ascii="Times New Roman" w:hAnsi="Times New Roman" w:cs="Times New Roman"/>
          <w:sz w:val="28"/>
          <w:szCs w:val="28"/>
        </w:rPr>
        <w:t>4</w:t>
      </w:r>
      <w:r w:rsidRPr="004A639D">
        <w:rPr>
          <w:rFonts w:ascii="Times New Roman" w:hAnsi="Times New Roman" w:cs="Times New Roman"/>
          <w:sz w:val="28"/>
          <w:szCs w:val="28"/>
        </w:rPr>
        <w:t xml:space="preserve">.2018                          </w:t>
      </w:r>
      <w:r>
        <w:rPr>
          <w:rFonts w:ascii="Times New Roman" w:hAnsi="Times New Roman" w:cs="Times New Roman"/>
          <w:sz w:val="28"/>
          <w:szCs w:val="28"/>
        </w:rPr>
        <w:t>с.Пушкино</w:t>
      </w:r>
      <w:r w:rsidRPr="004A639D">
        <w:rPr>
          <w:rFonts w:ascii="Times New Roman" w:hAnsi="Times New Roman" w:cs="Times New Roman"/>
          <w:sz w:val="28"/>
          <w:szCs w:val="28"/>
        </w:rPr>
        <w:t xml:space="preserve">                       № 13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639D">
        <w:rPr>
          <w:rFonts w:ascii="Times New Roman" w:hAnsi="Times New Roman" w:cs="Times New Roman"/>
          <w:sz w:val="28"/>
          <w:szCs w:val="28"/>
        </w:rPr>
        <w:t>-рс</w:t>
      </w:r>
    </w:p>
    <w:p w:rsidR="00021F57" w:rsidRPr="004A639D" w:rsidRDefault="00021F57" w:rsidP="00021F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1F57" w:rsidRPr="00B01F6D" w:rsidRDefault="00021F57" w:rsidP="00021F57">
      <w:pPr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01F6D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</w:t>
      </w:r>
      <w:r w:rsidRPr="00B01F6D">
        <w:rPr>
          <w:rFonts w:ascii="Times New Roman" w:hAnsi="Times New Roman"/>
          <w:b/>
          <w:sz w:val="26"/>
          <w:szCs w:val="26"/>
        </w:rPr>
        <w:t>Положение «О порядке определения размера арендной платы, условиях и сроках ее внесения за использование земельных участков, находящихся в собственности сельского поселения Пушкинский сельсовет Добринского муниципального района Липецкой области»</w:t>
      </w:r>
    </w:p>
    <w:p w:rsidR="00021F57" w:rsidRPr="00B01F6D" w:rsidRDefault="00021F57" w:rsidP="00021F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1F57" w:rsidRPr="00021F57" w:rsidRDefault="00021F57" w:rsidP="00021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F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1F57">
        <w:rPr>
          <w:rFonts w:ascii="Times New Roman" w:hAnsi="Times New Roman" w:cs="Times New Roman"/>
          <w:sz w:val="26"/>
          <w:szCs w:val="26"/>
        </w:rPr>
        <w:t xml:space="preserve"> Рассмотрев проект «О внесении изменений в Положение «О порядке определения размера арендной платы, условиях и сроках ее внесения за использование земельных участков находящихся в собственности сельского поселения Пушкинский сельсовет Добринского муниципального района Липецкой области»,  предоставленный администрацией сельского поселения Пушкинский сельсовет и с целью контроля за своевременным поступлением арендной платы за земли на территории сельского поселения Пушкинский сельсовет Добринского муниципального района Липецкой области», руководствуясь </w:t>
      </w:r>
      <w:hyperlink r:id="rId6" w:history="1">
        <w:r w:rsidRPr="00021F57">
          <w:rPr>
            <w:rStyle w:val="a5"/>
            <w:rFonts w:ascii="Times New Roman" w:eastAsiaTheme="majorEastAsia" w:hAnsi="Times New Roman"/>
            <w:b w:val="0"/>
            <w:sz w:val="26"/>
            <w:szCs w:val="26"/>
          </w:rPr>
          <w:t>Земельным Кодексом</w:t>
        </w:r>
      </w:hyperlink>
      <w:r w:rsidRPr="00021F57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7" w:history="1">
        <w:r w:rsidRPr="00021F57">
          <w:rPr>
            <w:rStyle w:val="a5"/>
            <w:rFonts w:ascii="Times New Roman" w:eastAsiaTheme="majorEastAsia" w:hAnsi="Times New Roman"/>
            <w:b w:val="0"/>
            <w:sz w:val="26"/>
            <w:szCs w:val="26"/>
          </w:rPr>
          <w:t>Федеральным законом</w:t>
        </w:r>
      </w:hyperlink>
      <w:r w:rsidRPr="00021F57">
        <w:rPr>
          <w:rFonts w:ascii="Times New Roman" w:hAnsi="Times New Roman" w:cs="Times New Roman"/>
          <w:sz w:val="26"/>
          <w:szCs w:val="26"/>
        </w:rPr>
        <w:t xml:space="preserve"> от 25.10.2001 года N 137-ФЗ «О введении в действие Земельного кодекса Российской Федерации», Уставом  сельского поселения Пушкинский сельсовет Добринского муниципального района, учитывая решение постоянных комиссий по правовым вопросам, местному самоуправлению и работе с депутатами и по вопросам агропромышленного комплекса, земельных отношений и экологии, Совет депутатов сельского поселения  Пушкинский сельсовет </w:t>
      </w:r>
    </w:p>
    <w:p w:rsidR="00021F57" w:rsidRPr="00B01F6D" w:rsidRDefault="00021F57" w:rsidP="00021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1F57" w:rsidRPr="00B01F6D" w:rsidRDefault="00021F57" w:rsidP="00021F5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01F6D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021F57" w:rsidRPr="00B01F6D" w:rsidRDefault="00021F57" w:rsidP="00021F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1F57" w:rsidRPr="00B01F6D" w:rsidRDefault="00021F57" w:rsidP="00021F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1F6D">
        <w:rPr>
          <w:rFonts w:ascii="Times New Roman" w:hAnsi="Times New Roman" w:cs="Times New Roman"/>
          <w:sz w:val="26"/>
          <w:szCs w:val="26"/>
        </w:rPr>
        <w:t xml:space="preserve"> 1. Внести изменения в </w:t>
      </w:r>
      <w:r w:rsidRPr="00B01F6D">
        <w:rPr>
          <w:rFonts w:ascii="Times New Roman" w:hAnsi="Times New Roman"/>
          <w:sz w:val="26"/>
          <w:szCs w:val="26"/>
        </w:rPr>
        <w:t>Положение «О порядке определения размера арендной платы, условиях и сроках ее внесения за использование земельных участков находящихся в собственности сельского поселения Пушкинский сельсовет Добринского муниципального района Липецкой области».</w:t>
      </w:r>
    </w:p>
    <w:p w:rsidR="00021F57" w:rsidRPr="00B01F6D" w:rsidRDefault="00021F57" w:rsidP="00021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1F6D">
        <w:rPr>
          <w:rFonts w:ascii="Times New Roman" w:hAnsi="Times New Roman" w:cs="Times New Roman"/>
          <w:sz w:val="26"/>
          <w:szCs w:val="26"/>
        </w:rPr>
        <w:t>2. Направить указанный нормативный правовой акт главе сельского поселения Пушкинский сельсовет для подписания и официального обнародования.</w:t>
      </w:r>
    </w:p>
    <w:p w:rsidR="00021F57" w:rsidRPr="00B01F6D" w:rsidRDefault="00021F57" w:rsidP="00021F57">
      <w:pPr>
        <w:pStyle w:val="a3"/>
        <w:jc w:val="both"/>
        <w:rPr>
          <w:sz w:val="26"/>
          <w:szCs w:val="26"/>
        </w:rPr>
      </w:pPr>
      <w:r w:rsidRPr="00B01F6D">
        <w:rPr>
          <w:sz w:val="26"/>
          <w:szCs w:val="26"/>
        </w:rPr>
        <w:t>3. Настоящее решение вступает в силу со дня его официального обнародования.</w:t>
      </w:r>
    </w:p>
    <w:p w:rsidR="00021F57" w:rsidRPr="00B01F6D" w:rsidRDefault="00021F57" w:rsidP="00021F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1F57" w:rsidRPr="00B01F6D" w:rsidRDefault="00021F57" w:rsidP="00021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1F6D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021F57" w:rsidRPr="00B01F6D" w:rsidRDefault="00021F57" w:rsidP="00021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1F6D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021F57" w:rsidRPr="004A639D" w:rsidRDefault="00021F57" w:rsidP="00021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F6D">
        <w:rPr>
          <w:rFonts w:ascii="Times New Roman" w:hAnsi="Times New Roman" w:cs="Times New Roman"/>
          <w:sz w:val="26"/>
          <w:szCs w:val="26"/>
        </w:rPr>
        <w:t xml:space="preserve">Пушкинский сельсовет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Н.Г. Демихова</w:t>
      </w:r>
    </w:p>
    <w:p w:rsidR="00021F57" w:rsidRPr="004A639D" w:rsidRDefault="00021F57" w:rsidP="00021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F57" w:rsidRPr="004A639D" w:rsidRDefault="00021F57" w:rsidP="00021F57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639D">
        <w:rPr>
          <w:rFonts w:ascii="Times New Roman" w:hAnsi="Times New Roman" w:cs="Times New Roman"/>
          <w:sz w:val="20"/>
          <w:szCs w:val="20"/>
        </w:rPr>
        <w:t xml:space="preserve">Приняты </w:t>
      </w:r>
    </w:p>
    <w:p w:rsidR="00021F57" w:rsidRPr="004A639D" w:rsidRDefault="00021F57" w:rsidP="00021F57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639D">
        <w:rPr>
          <w:rFonts w:ascii="Times New Roman" w:hAnsi="Times New Roman" w:cs="Times New Roman"/>
          <w:sz w:val="20"/>
          <w:szCs w:val="20"/>
        </w:rPr>
        <w:lastRenderedPageBreak/>
        <w:t xml:space="preserve">решением Совета депутатов </w:t>
      </w:r>
    </w:p>
    <w:p w:rsidR="00021F57" w:rsidRPr="004A639D" w:rsidRDefault="00021F57" w:rsidP="00021F57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639D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  <w:szCs w:val="20"/>
        </w:rPr>
        <w:t>Пушкинский</w:t>
      </w:r>
      <w:r w:rsidRPr="004A639D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21F57" w:rsidRPr="004A639D" w:rsidRDefault="00021F57" w:rsidP="00021F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639D">
        <w:rPr>
          <w:rFonts w:ascii="Times New Roman" w:hAnsi="Times New Roman" w:cs="Times New Roman"/>
          <w:sz w:val="20"/>
          <w:szCs w:val="20"/>
        </w:rPr>
        <w:t>№13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4A639D">
        <w:rPr>
          <w:rFonts w:ascii="Times New Roman" w:hAnsi="Times New Roman" w:cs="Times New Roman"/>
          <w:sz w:val="20"/>
          <w:szCs w:val="20"/>
        </w:rPr>
        <w:t xml:space="preserve">-рс от 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4A639D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4A639D">
        <w:rPr>
          <w:rFonts w:ascii="Times New Roman" w:hAnsi="Times New Roman" w:cs="Times New Roman"/>
          <w:sz w:val="20"/>
          <w:szCs w:val="20"/>
        </w:rPr>
        <w:t xml:space="preserve">.2018г.        </w:t>
      </w:r>
    </w:p>
    <w:p w:rsidR="00021F57" w:rsidRPr="00B0200E" w:rsidRDefault="00021F57" w:rsidP="00021F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21F57" w:rsidRPr="00B0200E" w:rsidRDefault="00021F57" w:rsidP="00021F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200E">
        <w:rPr>
          <w:rFonts w:ascii="Times New Roman" w:hAnsi="Times New Roman" w:cs="Times New Roman"/>
          <w:b/>
          <w:bCs/>
          <w:sz w:val="26"/>
          <w:szCs w:val="26"/>
        </w:rPr>
        <w:t>ИЗМЕНЕНИЯ</w:t>
      </w:r>
    </w:p>
    <w:p w:rsidR="00021F57" w:rsidRPr="00B0200E" w:rsidRDefault="00021F57" w:rsidP="00021F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200E">
        <w:rPr>
          <w:rFonts w:ascii="Times New Roman" w:hAnsi="Times New Roman"/>
          <w:b/>
          <w:sz w:val="26"/>
          <w:szCs w:val="26"/>
        </w:rPr>
        <w:t xml:space="preserve">в Положение «О порядке определения размера арендной платы, условиях и сроках ее внесения за использование земельных участков находящихся в собственности сельского поселения Пушкинский сельсовет Добринского муниципального района Липецкой области» </w:t>
      </w:r>
    </w:p>
    <w:p w:rsidR="00021F57" w:rsidRPr="00B0200E" w:rsidRDefault="00021F57" w:rsidP="00021F57">
      <w:pPr>
        <w:pStyle w:val="11"/>
        <w:shd w:val="clear" w:color="auto" w:fill="auto"/>
        <w:spacing w:line="240" w:lineRule="auto"/>
        <w:ind w:firstLine="720"/>
        <w:rPr>
          <w:sz w:val="26"/>
          <w:szCs w:val="26"/>
        </w:rPr>
      </w:pPr>
    </w:p>
    <w:p w:rsidR="00021F57" w:rsidRPr="00AD5775" w:rsidRDefault="00021F57" w:rsidP="00021F57">
      <w:pPr>
        <w:pStyle w:val="Standard"/>
        <w:ind w:firstLine="706"/>
        <w:rPr>
          <w:rFonts w:cs="Times New Roman"/>
          <w:sz w:val="26"/>
          <w:szCs w:val="26"/>
          <w:lang w:val="ru-RU"/>
        </w:rPr>
      </w:pPr>
      <w:r w:rsidRPr="00AD5775">
        <w:rPr>
          <w:rFonts w:cs="Times New Roman"/>
          <w:sz w:val="26"/>
          <w:szCs w:val="26"/>
          <w:lang w:val="ru-RU"/>
        </w:rPr>
        <w:t xml:space="preserve">1.  </w:t>
      </w:r>
      <w:r w:rsidRPr="00AD5775">
        <w:rPr>
          <w:rFonts w:cs="Times New Roman"/>
          <w:b/>
          <w:sz w:val="26"/>
          <w:szCs w:val="26"/>
          <w:lang w:val="ru-RU"/>
        </w:rPr>
        <w:t xml:space="preserve">Пункт 1.8. </w:t>
      </w:r>
      <w:r w:rsidRPr="00AD5775">
        <w:rPr>
          <w:rFonts w:cs="Times New Roman"/>
          <w:sz w:val="26"/>
          <w:szCs w:val="26"/>
          <w:lang w:val="ru-RU"/>
        </w:rPr>
        <w:t>дополнить словами «но не менее 1,5%».</w:t>
      </w:r>
    </w:p>
    <w:p w:rsidR="00021F57" w:rsidRPr="00AD5775" w:rsidRDefault="00021F57" w:rsidP="00021F57">
      <w:pPr>
        <w:pStyle w:val="Standard"/>
        <w:ind w:firstLine="706"/>
        <w:rPr>
          <w:rFonts w:cs="Times New Roman"/>
          <w:sz w:val="26"/>
          <w:szCs w:val="26"/>
          <w:lang w:val="ru-RU"/>
        </w:rPr>
      </w:pPr>
      <w:r w:rsidRPr="00AD5775">
        <w:rPr>
          <w:rFonts w:cs="Times New Roman"/>
          <w:sz w:val="26"/>
          <w:szCs w:val="26"/>
          <w:lang w:val="ru-RU"/>
        </w:rPr>
        <w:t xml:space="preserve">2.  </w:t>
      </w:r>
      <w:r w:rsidRPr="00AD5775">
        <w:rPr>
          <w:rFonts w:cs="Times New Roman"/>
          <w:b/>
          <w:sz w:val="26"/>
          <w:szCs w:val="26"/>
          <w:lang w:val="ru-RU"/>
        </w:rPr>
        <w:t xml:space="preserve">Раздел  </w:t>
      </w:r>
      <w:r w:rsidRPr="00AD5775">
        <w:rPr>
          <w:rFonts w:cs="Times New Roman"/>
          <w:b/>
          <w:sz w:val="26"/>
          <w:szCs w:val="26"/>
          <w:lang w:val="en-US"/>
        </w:rPr>
        <w:t>II</w:t>
      </w:r>
      <w:r w:rsidRPr="00AD5775">
        <w:rPr>
          <w:rFonts w:cs="Times New Roman"/>
          <w:sz w:val="26"/>
          <w:szCs w:val="26"/>
          <w:lang w:val="ru-RU"/>
        </w:rPr>
        <w:t xml:space="preserve">  изложить в следующей редакции:</w:t>
      </w:r>
    </w:p>
    <w:p w:rsidR="00021F57" w:rsidRPr="00AD5775" w:rsidRDefault="00021F57" w:rsidP="00021F57">
      <w:pPr>
        <w:pStyle w:val="Standard"/>
        <w:ind w:firstLine="706"/>
        <w:rPr>
          <w:rFonts w:cs="Times New Roman"/>
          <w:sz w:val="26"/>
          <w:szCs w:val="26"/>
          <w:lang w:val="ru-RU"/>
        </w:rPr>
      </w:pPr>
      <w:r w:rsidRPr="00AD5775">
        <w:rPr>
          <w:rFonts w:cs="Times New Roman"/>
          <w:sz w:val="26"/>
          <w:szCs w:val="26"/>
          <w:lang w:val="ru-RU"/>
        </w:rPr>
        <w:t>«2.1. Установить ставки арендной платы за земли сельскохозяйственного назначения:</w:t>
      </w:r>
    </w:p>
    <w:p w:rsidR="00021F57" w:rsidRPr="00AD5775" w:rsidRDefault="00021F57" w:rsidP="00021F57">
      <w:pPr>
        <w:pStyle w:val="Standard"/>
        <w:ind w:firstLine="706"/>
        <w:rPr>
          <w:rFonts w:cs="Times New Roman"/>
          <w:sz w:val="26"/>
          <w:szCs w:val="26"/>
          <w:lang w:val="ru-RU"/>
        </w:rPr>
      </w:pPr>
      <w:r w:rsidRPr="00AD5775">
        <w:rPr>
          <w:rFonts w:cs="Times New Roman"/>
          <w:sz w:val="26"/>
          <w:szCs w:val="26"/>
          <w:lang w:val="ru-RU"/>
        </w:rPr>
        <w:t xml:space="preserve">- за земельные участки, из земель сельскохозяйственного назначения, (за исключением земельных участков, перечисленных ниже) в размере 8,0% от кадастровой стоимости земельного участка; </w:t>
      </w:r>
    </w:p>
    <w:p w:rsidR="00021F57" w:rsidRPr="00AD5775" w:rsidRDefault="00021F57" w:rsidP="00021F57">
      <w:pPr>
        <w:pStyle w:val="Standard"/>
        <w:ind w:firstLine="706"/>
        <w:rPr>
          <w:rFonts w:cs="Times New Roman"/>
          <w:sz w:val="26"/>
          <w:szCs w:val="26"/>
          <w:lang w:val="ru-RU"/>
        </w:rPr>
      </w:pPr>
      <w:r w:rsidRPr="00AD5775">
        <w:rPr>
          <w:rFonts w:cs="Times New Roman"/>
          <w:sz w:val="26"/>
          <w:szCs w:val="26"/>
          <w:lang w:val="ru-RU"/>
        </w:rPr>
        <w:t>- за земельные участки, занятые животноводческими фермами, комплексами, мастерскими, токами, складами, используемые для производства, хранения и первичной переработки сельхозпродукции продукции и материалов и прочими зданиями, строениями, сооружениями в размере 18,0 % от кадастровой стоимости земельного участка;</w:t>
      </w:r>
    </w:p>
    <w:p w:rsidR="00021F57" w:rsidRPr="00AD5775" w:rsidRDefault="00021F57" w:rsidP="00021F57">
      <w:pPr>
        <w:pStyle w:val="Standard"/>
        <w:ind w:firstLine="706"/>
        <w:rPr>
          <w:rFonts w:cs="Times New Roman"/>
          <w:sz w:val="26"/>
          <w:szCs w:val="26"/>
          <w:lang w:val="ru-RU"/>
        </w:rPr>
      </w:pPr>
      <w:r w:rsidRPr="00AD5775">
        <w:rPr>
          <w:rFonts w:cs="Times New Roman"/>
          <w:sz w:val="26"/>
          <w:szCs w:val="26"/>
          <w:lang w:val="ru-RU"/>
        </w:rPr>
        <w:t>-за земельные участки, покрытые водой, предоставленные для выращивания рыбы и организации досуга населения или иной хозяйственной деятельности, в размере 11,0 % от кадастровой стоимости  земельного участка;</w:t>
      </w:r>
    </w:p>
    <w:p w:rsidR="00021F57" w:rsidRPr="00AD5775" w:rsidRDefault="00021F57" w:rsidP="00021F57">
      <w:pPr>
        <w:pStyle w:val="Standard"/>
        <w:ind w:firstLine="706"/>
        <w:rPr>
          <w:rFonts w:cs="Times New Roman"/>
          <w:sz w:val="26"/>
          <w:szCs w:val="26"/>
          <w:lang w:val="ru-RU"/>
        </w:rPr>
      </w:pPr>
      <w:r w:rsidRPr="00AD5775">
        <w:rPr>
          <w:rFonts w:cs="Times New Roman"/>
          <w:sz w:val="26"/>
          <w:szCs w:val="26"/>
          <w:lang w:val="ru-RU"/>
        </w:rPr>
        <w:t>-за земельные участки, занятые объектами коммунального хозяйства (очистные сооружения, полигоны ТБО) в размере  6,0% от кадастровой стоимости земельного участка;</w:t>
      </w:r>
    </w:p>
    <w:p w:rsidR="00021F57" w:rsidRPr="00AD5775" w:rsidRDefault="00021F57" w:rsidP="00021F57">
      <w:pPr>
        <w:pStyle w:val="Standard"/>
        <w:ind w:firstLine="706"/>
        <w:rPr>
          <w:rFonts w:cs="Times New Roman"/>
          <w:sz w:val="26"/>
          <w:szCs w:val="26"/>
          <w:lang w:val="ru-RU"/>
        </w:rPr>
      </w:pPr>
      <w:r w:rsidRPr="00AD5775">
        <w:rPr>
          <w:rFonts w:cs="Times New Roman"/>
          <w:sz w:val="26"/>
          <w:szCs w:val="26"/>
          <w:lang w:val="ru-RU"/>
        </w:rPr>
        <w:t>-за земельные участки, предоставленные для размещения объектов сотовой связи в размере 276 %  от кадастровой стоимости земельного участка.</w:t>
      </w:r>
    </w:p>
    <w:p w:rsidR="00021F57" w:rsidRPr="00AD5775" w:rsidRDefault="00021F57" w:rsidP="00021F57">
      <w:pPr>
        <w:pStyle w:val="Standard"/>
        <w:ind w:firstLine="706"/>
        <w:rPr>
          <w:rFonts w:cs="Times New Roman"/>
          <w:sz w:val="26"/>
          <w:szCs w:val="26"/>
          <w:lang w:val="ru-RU"/>
        </w:rPr>
      </w:pPr>
      <w:r w:rsidRPr="00AD5775">
        <w:rPr>
          <w:rFonts w:cs="Times New Roman"/>
          <w:sz w:val="26"/>
          <w:szCs w:val="26"/>
          <w:lang w:val="ru-RU"/>
        </w:rPr>
        <w:t>2.2. Установить ставки арендной платы за земли населенных пунктов:</w:t>
      </w:r>
    </w:p>
    <w:p w:rsidR="00021F57" w:rsidRPr="00AD5775" w:rsidRDefault="00021F57" w:rsidP="00021F57">
      <w:pPr>
        <w:pStyle w:val="Standard"/>
        <w:ind w:firstLine="706"/>
        <w:rPr>
          <w:rFonts w:cs="Times New Roman"/>
          <w:sz w:val="26"/>
          <w:szCs w:val="26"/>
          <w:lang w:val="ru-RU"/>
        </w:rPr>
      </w:pPr>
      <w:r w:rsidRPr="00AD5775">
        <w:rPr>
          <w:rFonts w:cs="Times New Roman"/>
          <w:sz w:val="26"/>
          <w:szCs w:val="26"/>
          <w:lang w:val="ru-RU"/>
        </w:rPr>
        <w:t>-за земельные участки, используемые как пашня, ставка арендной платы устанавливается в размере 5,0% от кадастровой стоимости земельного участка, рассчитанная по ставке земель сельскохозяйственного назначения;</w:t>
      </w:r>
    </w:p>
    <w:p w:rsidR="00021F57" w:rsidRPr="00AD5775" w:rsidRDefault="00021F57" w:rsidP="00021F57">
      <w:pPr>
        <w:pStyle w:val="Standard"/>
        <w:ind w:firstLine="706"/>
        <w:rPr>
          <w:rFonts w:cs="Times New Roman"/>
          <w:sz w:val="26"/>
          <w:szCs w:val="26"/>
          <w:lang w:val="ru-RU"/>
        </w:rPr>
      </w:pPr>
      <w:r w:rsidRPr="00AD5775">
        <w:rPr>
          <w:rFonts w:cs="Times New Roman"/>
          <w:sz w:val="26"/>
          <w:szCs w:val="26"/>
          <w:lang w:val="ru-RU"/>
        </w:rPr>
        <w:t xml:space="preserve"> -за земельные участки, предоставленные для жилищного строительства, в  размере   1,5 % от  кадастровой стоимости земельного участка;</w:t>
      </w:r>
    </w:p>
    <w:p w:rsidR="00021F57" w:rsidRPr="00AD5775" w:rsidRDefault="00021F57" w:rsidP="00021F57">
      <w:pPr>
        <w:pStyle w:val="Standard"/>
        <w:ind w:firstLine="706"/>
        <w:rPr>
          <w:rFonts w:cs="Times New Roman"/>
          <w:sz w:val="26"/>
          <w:szCs w:val="26"/>
          <w:lang w:val="ru-RU"/>
        </w:rPr>
      </w:pPr>
      <w:r w:rsidRPr="00AD5775">
        <w:rPr>
          <w:rFonts w:cs="Times New Roman"/>
          <w:sz w:val="26"/>
          <w:szCs w:val="26"/>
          <w:lang w:val="ru-RU"/>
        </w:rPr>
        <w:t>-за земельные участки, предоставленные для ведения личного подсобного хозяйства, выделяемые гражданам площадью до 1 га в  размере   0,3% от  кадастровой стоимости земельного участка; площадью 1 га и выше – 1,5% от  кадастровой стоимости земельного участка;</w:t>
      </w:r>
    </w:p>
    <w:p w:rsidR="00021F57" w:rsidRPr="00AD5775" w:rsidRDefault="00021F57" w:rsidP="00021F57">
      <w:pPr>
        <w:pStyle w:val="Standard"/>
        <w:ind w:firstLine="706"/>
        <w:rPr>
          <w:rFonts w:cs="Times New Roman"/>
          <w:sz w:val="26"/>
          <w:szCs w:val="26"/>
          <w:lang w:val="ru-RU"/>
        </w:rPr>
      </w:pPr>
      <w:r w:rsidRPr="00AD5775">
        <w:rPr>
          <w:rFonts w:cs="Times New Roman"/>
          <w:sz w:val="26"/>
          <w:szCs w:val="26"/>
          <w:lang w:val="ru-RU"/>
        </w:rPr>
        <w:t>-за земельные участки, занятые объектами торговли, в размере 50% от  кадастровой стоимости земельного участка;</w:t>
      </w:r>
    </w:p>
    <w:p w:rsidR="00021F57" w:rsidRPr="00AD5775" w:rsidRDefault="00021F57" w:rsidP="00021F57">
      <w:pPr>
        <w:pStyle w:val="Standard"/>
        <w:ind w:firstLine="706"/>
        <w:rPr>
          <w:rFonts w:cs="Times New Roman"/>
          <w:sz w:val="26"/>
          <w:szCs w:val="26"/>
          <w:lang w:val="ru-RU"/>
        </w:rPr>
      </w:pPr>
      <w:r w:rsidRPr="00AD5775">
        <w:rPr>
          <w:rFonts w:cs="Times New Roman"/>
          <w:sz w:val="26"/>
          <w:szCs w:val="26"/>
          <w:lang w:val="ru-RU"/>
        </w:rPr>
        <w:t>-за земельные участки, занятые объектами общественного питания, в размере 10% от  кадастровой стоимости земельного участка;</w:t>
      </w:r>
    </w:p>
    <w:p w:rsidR="00021F57" w:rsidRPr="00AD5775" w:rsidRDefault="00021F57" w:rsidP="00021F57">
      <w:pPr>
        <w:pStyle w:val="Standard"/>
        <w:ind w:firstLine="706"/>
        <w:rPr>
          <w:rFonts w:cs="Times New Roman"/>
          <w:sz w:val="26"/>
          <w:szCs w:val="26"/>
          <w:lang w:val="ru-RU"/>
        </w:rPr>
      </w:pPr>
      <w:r w:rsidRPr="00AD5775">
        <w:rPr>
          <w:rFonts w:cs="Times New Roman"/>
          <w:sz w:val="26"/>
          <w:szCs w:val="26"/>
          <w:lang w:val="ru-RU"/>
        </w:rPr>
        <w:t>-за земельные участки, занятые объектами бытового обслуживания /ремонтные мастерские, парикмахерские, бани/,  в размере 3,0% от  кадастровой стоимости земельного участка;</w:t>
      </w:r>
    </w:p>
    <w:p w:rsidR="00021F57" w:rsidRPr="00AD5775" w:rsidRDefault="00021F57" w:rsidP="00021F57">
      <w:pPr>
        <w:pStyle w:val="Standard"/>
        <w:ind w:firstLine="706"/>
        <w:rPr>
          <w:rFonts w:cs="Times New Roman"/>
          <w:sz w:val="26"/>
          <w:szCs w:val="26"/>
          <w:lang w:val="ru-RU"/>
        </w:rPr>
      </w:pPr>
      <w:r w:rsidRPr="00AD5775">
        <w:rPr>
          <w:rFonts w:cs="Times New Roman"/>
          <w:sz w:val="26"/>
          <w:szCs w:val="26"/>
          <w:lang w:val="ru-RU"/>
        </w:rPr>
        <w:t>- за земельные участки, занятые мини-рынками, в размере 2% от кадастровой стоимости земельного участка;</w:t>
      </w:r>
    </w:p>
    <w:p w:rsidR="00021F57" w:rsidRPr="00AD5775" w:rsidRDefault="00021F57" w:rsidP="00021F57">
      <w:pPr>
        <w:pStyle w:val="Standard"/>
        <w:ind w:firstLine="706"/>
        <w:rPr>
          <w:rFonts w:cs="Times New Roman"/>
          <w:sz w:val="26"/>
          <w:szCs w:val="26"/>
          <w:lang w:val="ru-RU"/>
        </w:rPr>
      </w:pPr>
      <w:r w:rsidRPr="00AD5775">
        <w:rPr>
          <w:rFonts w:cs="Times New Roman"/>
          <w:sz w:val="26"/>
          <w:szCs w:val="26"/>
          <w:lang w:val="ru-RU"/>
        </w:rPr>
        <w:lastRenderedPageBreak/>
        <w:t xml:space="preserve"> -  за земельные участки, предоставленные для размещения объектов рекламы, в размере 200%  от кадастровой стоимости земельного участка;</w:t>
      </w:r>
    </w:p>
    <w:p w:rsidR="00021F57" w:rsidRPr="00AD5775" w:rsidRDefault="00021F57" w:rsidP="00021F57">
      <w:pPr>
        <w:pStyle w:val="Standard"/>
        <w:ind w:firstLine="706"/>
        <w:rPr>
          <w:rFonts w:cs="Times New Roman"/>
          <w:sz w:val="26"/>
          <w:szCs w:val="26"/>
          <w:lang w:val="ru-RU"/>
        </w:rPr>
      </w:pPr>
      <w:r w:rsidRPr="00AD5775">
        <w:rPr>
          <w:rFonts w:cs="Times New Roman"/>
          <w:sz w:val="26"/>
          <w:szCs w:val="26"/>
          <w:lang w:val="ru-RU"/>
        </w:rPr>
        <w:t>-за земельные участки, занятые предприятиями, организациями или частными лицами с целью оказания ритуальных услуг, в размере 50% от кадастровой стоимости земельного участка;</w:t>
      </w:r>
    </w:p>
    <w:p w:rsidR="00021F57" w:rsidRPr="00AD5775" w:rsidRDefault="00021F57" w:rsidP="00021F57">
      <w:pPr>
        <w:pStyle w:val="Standard"/>
        <w:ind w:firstLine="706"/>
        <w:rPr>
          <w:rFonts w:cs="Times New Roman"/>
          <w:sz w:val="26"/>
          <w:szCs w:val="26"/>
          <w:lang w:val="ru-RU"/>
        </w:rPr>
      </w:pPr>
      <w:r w:rsidRPr="00AD5775">
        <w:rPr>
          <w:rFonts w:cs="Times New Roman"/>
          <w:sz w:val="26"/>
          <w:szCs w:val="26"/>
          <w:lang w:val="ru-RU"/>
        </w:rPr>
        <w:t>-за земельные участки, занятые предприятиями, организациями или частными лицами с целью технического обслуживания и ремонта транспортных средств, в размере 7 % от кадастровой стоимости земельного участка;</w:t>
      </w:r>
    </w:p>
    <w:p w:rsidR="00021F57" w:rsidRPr="00AD5775" w:rsidRDefault="00021F57" w:rsidP="00021F57">
      <w:pPr>
        <w:pStyle w:val="Standard"/>
        <w:ind w:firstLine="706"/>
        <w:rPr>
          <w:rFonts w:cs="Times New Roman"/>
          <w:sz w:val="26"/>
          <w:szCs w:val="26"/>
          <w:lang w:val="ru-RU"/>
        </w:rPr>
      </w:pPr>
      <w:r w:rsidRPr="00AD5775">
        <w:rPr>
          <w:rFonts w:cs="Times New Roman"/>
          <w:sz w:val="26"/>
          <w:szCs w:val="26"/>
          <w:lang w:val="ru-RU"/>
        </w:rPr>
        <w:t>-за земельные участки, занятые индивидуальными гаражами,  в размере 2 % от кадастровой стоимости земельного участка;</w:t>
      </w:r>
    </w:p>
    <w:p w:rsidR="00021F57" w:rsidRPr="00AD5775" w:rsidRDefault="00021F57" w:rsidP="00021F57">
      <w:pPr>
        <w:pStyle w:val="Standard"/>
        <w:ind w:firstLine="706"/>
        <w:rPr>
          <w:rFonts w:cs="Times New Roman"/>
          <w:sz w:val="26"/>
          <w:szCs w:val="26"/>
          <w:lang w:val="ru-RU"/>
        </w:rPr>
      </w:pPr>
      <w:r w:rsidRPr="00AD5775">
        <w:rPr>
          <w:rFonts w:cs="Times New Roman"/>
          <w:sz w:val="26"/>
          <w:szCs w:val="26"/>
          <w:lang w:val="ru-RU"/>
        </w:rPr>
        <w:t xml:space="preserve">-за земельные участки, занятые автостоянками и автотранспортными предприятиями, в размере 1,5% от кадастровой стоимости земельного участка; </w:t>
      </w:r>
    </w:p>
    <w:p w:rsidR="00021F57" w:rsidRPr="00AD5775" w:rsidRDefault="00021F57" w:rsidP="00021F57">
      <w:pPr>
        <w:pStyle w:val="Standard"/>
        <w:ind w:firstLine="706"/>
        <w:rPr>
          <w:rFonts w:cs="Times New Roman"/>
          <w:sz w:val="26"/>
          <w:szCs w:val="26"/>
          <w:lang w:val="ru-RU"/>
        </w:rPr>
      </w:pPr>
      <w:r w:rsidRPr="00AD5775">
        <w:rPr>
          <w:rFonts w:cs="Times New Roman"/>
          <w:sz w:val="26"/>
          <w:szCs w:val="26"/>
          <w:lang w:val="ru-RU"/>
        </w:rPr>
        <w:t>- за земельные участки, используемые под культурно-развлекательные центры, в размере 15% от кадастровой стоимости земельного участка;</w:t>
      </w:r>
    </w:p>
    <w:p w:rsidR="00021F57" w:rsidRPr="00AD5775" w:rsidRDefault="00021F57" w:rsidP="00021F57">
      <w:pPr>
        <w:pStyle w:val="Standard"/>
        <w:ind w:firstLine="706"/>
        <w:rPr>
          <w:rFonts w:cs="Times New Roman"/>
          <w:sz w:val="26"/>
          <w:szCs w:val="26"/>
          <w:lang w:val="ru-RU"/>
        </w:rPr>
      </w:pPr>
      <w:r w:rsidRPr="00AD5775">
        <w:rPr>
          <w:rFonts w:cs="Times New Roman"/>
          <w:sz w:val="26"/>
          <w:szCs w:val="26"/>
          <w:lang w:val="ru-RU"/>
        </w:rPr>
        <w:t>- за земельные участки, предоставленные для размещения объектов сотовой связи в размере 200% кадастровой стоимости земельного участка;</w:t>
      </w:r>
    </w:p>
    <w:p w:rsidR="00021F57" w:rsidRPr="00AD5775" w:rsidRDefault="00021F57" w:rsidP="00021F57">
      <w:pPr>
        <w:pStyle w:val="Standard"/>
        <w:ind w:firstLine="706"/>
        <w:rPr>
          <w:rFonts w:cs="Times New Roman"/>
          <w:sz w:val="26"/>
          <w:szCs w:val="26"/>
          <w:lang w:val="ru-RU"/>
        </w:rPr>
      </w:pPr>
      <w:r w:rsidRPr="00AD5775">
        <w:rPr>
          <w:rFonts w:cs="Times New Roman"/>
          <w:sz w:val="26"/>
          <w:szCs w:val="26"/>
          <w:lang w:val="ru-RU"/>
        </w:rPr>
        <w:t>- за земельные участки, занятые производственными объектами (дорожные, строительные организации, объекты электрогазоснабжения, пункты сбора металлолома, складские помещения и т.д.), в размере 2,0%  от кадастровой стоимости земельного участка;</w:t>
      </w:r>
    </w:p>
    <w:p w:rsidR="00021F57" w:rsidRPr="00AD5775" w:rsidRDefault="00021F57" w:rsidP="00021F57">
      <w:pPr>
        <w:pStyle w:val="Standard"/>
        <w:ind w:firstLine="706"/>
        <w:rPr>
          <w:rFonts w:cs="Times New Roman"/>
          <w:sz w:val="26"/>
          <w:szCs w:val="26"/>
          <w:lang w:val="ru-RU"/>
        </w:rPr>
      </w:pPr>
      <w:r w:rsidRPr="00AD5775">
        <w:rPr>
          <w:rFonts w:cs="Times New Roman"/>
          <w:sz w:val="26"/>
          <w:szCs w:val="26"/>
          <w:lang w:val="ru-RU"/>
        </w:rPr>
        <w:t>- за земельные участки, предоставленные для размещения сельскохозяйственных объектов на землях населенных пунктов, занятые животноводческими фермами, мастерскими, токами, складскими помещениями, в размере 100% от кадастровой стоимости земельного участка;</w:t>
      </w:r>
    </w:p>
    <w:p w:rsidR="00021F57" w:rsidRPr="00AD5775" w:rsidRDefault="00021F57" w:rsidP="00021F57">
      <w:pPr>
        <w:pStyle w:val="Standard"/>
        <w:ind w:firstLine="706"/>
        <w:rPr>
          <w:rFonts w:cs="Times New Roman"/>
          <w:sz w:val="26"/>
          <w:szCs w:val="26"/>
          <w:lang w:val="ru-RU"/>
        </w:rPr>
      </w:pPr>
      <w:r w:rsidRPr="00AD5775">
        <w:rPr>
          <w:rFonts w:cs="Times New Roman"/>
          <w:sz w:val="26"/>
          <w:szCs w:val="26"/>
          <w:lang w:val="ru-RU"/>
        </w:rPr>
        <w:t>- за земельные участки, используемые под административные и офисные здания (банки, почты, аптеки и т.д.), в размере 10% от кадастровой стоимости земельного участка;</w:t>
      </w:r>
    </w:p>
    <w:p w:rsidR="00021F57" w:rsidRPr="00AD5775" w:rsidRDefault="00021F57" w:rsidP="00021F57">
      <w:pPr>
        <w:pStyle w:val="Standard"/>
        <w:ind w:firstLine="706"/>
        <w:rPr>
          <w:rFonts w:cs="Times New Roman"/>
          <w:sz w:val="26"/>
          <w:szCs w:val="26"/>
          <w:lang w:val="ru-RU"/>
        </w:rPr>
      </w:pPr>
      <w:r w:rsidRPr="00AD5775">
        <w:rPr>
          <w:rFonts w:cs="Times New Roman"/>
          <w:sz w:val="26"/>
          <w:szCs w:val="26"/>
          <w:lang w:val="ru-RU"/>
        </w:rPr>
        <w:t xml:space="preserve"> - за земельные участки,  предоставленные для размещения объектов коммунального хозяйства (котельные, канализационные и очистные сооружения, инженерные коммуникации и др.), в размере 1,5% от кадастровой стоимости земельного участка;</w:t>
      </w:r>
    </w:p>
    <w:p w:rsidR="00021F57" w:rsidRPr="00AD5775" w:rsidRDefault="00021F57" w:rsidP="00021F57">
      <w:pPr>
        <w:pStyle w:val="Standard"/>
        <w:ind w:firstLine="706"/>
        <w:rPr>
          <w:rFonts w:cs="Times New Roman"/>
          <w:sz w:val="26"/>
          <w:szCs w:val="26"/>
          <w:lang w:val="ru-RU"/>
        </w:rPr>
      </w:pPr>
      <w:r w:rsidRPr="00AD5775">
        <w:rPr>
          <w:rFonts w:cs="Times New Roman"/>
          <w:sz w:val="26"/>
          <w:szCs w:val="26"/>
          <w:lang w:val="ru-RU"/>
        </w:rPr>
        <w:t xml:space="preserve"> - за земельные участки, покрытые водой, предоставленные для выращивания рыбы, организации досуга населения или иной хозяйственной деятельности, в размере 6,0% от кадастровой стоимости земельного участка, рассчитанной по среднему показателю удельной стоимости для конкретного населенного пункта.</w:t>
      </w:r>
    </w:p>
    <w:p w:rsidR="00021F57" w:rsidRPr="00AD5775" w:rsidRDefault="00021F57" w:rsidP="00021F57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D5775">
        <w:rPr>
          <w:rFonts w:ascii="Times New Roman" w:eastAsia="Times New Roman" w:hAnsi="Times New Roman" w:cs="Times New Roman"/>
          <w:bCs/>
          <w:sz w:val="26"/>
          <w:szCs w:val="26"/>
        </w:rPr>
        <w:t xml:space="preserve">2.3. </w:t>
      </w:r>
      <w:r w:rsidRPr="00AD5775">
        <w:rPr>
          <w:rFonts w:ascii="Times New Roman" w:hAnsi="Times New Roman" w:cs="Times New Roman"/>
          <w:sz w:val="26"/>
          <w:szCs w:val="26"/>
        </w:rPr>
        <w:t>Установить ставки арендной платы з</w:t>
      </w:r>
      <w:r w:rsidRPr="00AD5775">
        <w:rPr>
          <w:rFonts w:ascii="Times New Roman" w:eastAsia="Times New Roman" w:hAnsi="Times New Roman" w:cs="Times New Roman"/>
          <w:bCs/>
          <w:sz w:val="26"/>
          <w:szCs w:val="26"/>
        </w:rPr>
        <w:t>а земли промышленности, энергетики, тран</w:t>
      </w:r>
      <w:r w:rsidRPr="00AD5775">
        <w:rPr>
          <w:rFonts w:ascii="Times New Roman" w:eastAsia="Times New Roman" w:hAnsi="Times New Roman" w:cs="Times New Roman"/>
          <w:bCs/>
          <w:sz w:val="26"/>
          <w:szCs w:val="26"/>
        </w:rPr>
        <w:t>с</w:t>
      </w:r>
      <w:r w:rsidRPr="00AD5775">
        <w:rPr>
          <w:rFonts w:ascii="Times New Roman" w:eastAsia="Times New Roman" w:hAnsi="Times New Roman" w:cs="Times New Roman"/>
          <w:bCs/>
          <w:sz w:val="26"/>
          <w:szCs w:val="26"/>
        </w:rPr>
        <w:t>порта, связи и иного специального назначения:</w:t>
      </w:r>
    </w:p>
    <w:p w:rsidR="00021F57" w:rsidRPr="00AD5775" w:rsidRDefault="00021F57" w:rsidP="00021F57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D5775">
        <w:rPr>
          <w:rFonts w:ascii="Times New Roman" w:eastAsia="Times New Roman" w:hAnsi="Times New Roman" w:cs="Times New Roman"/>
          <w:bCs/>
          <w:sz w:val="26"/>
          <w:szCs w:val="26"/>
        </w:rPr>
        <w:t>- занятые объектами сотовой связи, для размещения объектов сотовой связи в размере 210% от кадастровой стоимости земельного участка;</w:t>
      </w:r>
    </w:p>
    <w:p w:rsidR="00021F57" w:rsidRPr="00AD5775" w:rsidRDefault="00021F57" w:rsidP="00021F5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775">
        <w:rPr>
          <w:rFonts w:ascii="Times New Roman" w:eastAsia="Times New Roman" w:hAnsi="Times New Roman" w:cs="Times New Roman"/>
          <w:sz w:val="26"/>
          <w:szCs w:val="26"/>
        </w:rPr>
        <w:t>- для иных целей - в размере 15% от кадастровой стоимости земельного участка;</w:t>
      </w:r>
    </w:p>
    <w:p w:rsidR="00021F57" w:rsidRPr="00AD5775" w:rsidRDefault="00021F57" w:rsidP="00021F5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775">
        <w:rPr>
          <w:rFonts w:ascii="Times New Roman" w:eastAsia="Times New Roman" w:hAnsi="Times New Roman" w:cs="Times New Roman"/>
          <w:sz w:val="26"/>
          <w:szCs w:val="26"/>
        </w:rPr>
        <w:t>- за земельные участки, на которые переоформлено право постоянного (бессрочного) пользования земельным участком на право аренды земельного участка, размер арендной платы устанавлив</w:t>
      </w:r>
      <w:r w:rsidRPr="00AD577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D5775">
        <w:rPr>
          <w:rFonts w:ascii="Times New Roman" w:eastAsia="Times New Roman" w:hAnsi="Times New Roman" w:cs="Times New Roman"/>
          <w:sz w:val="26"/>
          <w:szCs w:val="26"/>
        </w:rPr>
        <w:t>ется в размере 2% от его кадастровой стоимости.</w:t>
      </w:r>
    </w:p>
    <w:p w:rsidR="00021F57" w:rsidRPr="00AD5775" w:rsidRDefault="00021F57" w:rsidP="00021F5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775">
        <w:rPr>
          <w:rFonts w:ascii="Times New Roman" w:eastAsia="Times New Roman" w:hAnsi="Times New Roman" w:cs="Times New Roman"/>
          <w:sz w:val="26"/>
          <w:szCs w:val="26"/>
        </w:rPr>
        <w:t>2.4. За земельные участки, ставки на которые не предусмотрены пунктами настоящего Положения, ставка арендной платы устанавливается в размере 1,5 % от кадастровой стоимости земельного участка.</w:t>
      </w:r>
    </w:p>
    <w:p w:rsidR="00021F57" w:rsidRPr="00AD5775" w:rsidRDefault="00021F57" w:rsidP="00021F57">
      <w:pPr>
        <w:pStyle w:val="Standard"/>
        <w:ind w:firstLine="706"/>
        <w:rPr>
          <w:rFonts w:cs="Times New Roman"/>
          <w:sz w:val="26"/>
          <w:szCs w:val="26"/>
          <w:lang w:val="ru-RU"/>
        </w:rPr>
      </w:pPr>
      <w:r w:rsidRPr="00AD5775">
        <w:rPr>
          <w:rFonts w:cs="Times New Roman"/>
          <w:sz w:val="26"/>
          <w:szCs w:val="26"/>
          <w:lang w:val="ru-RU"/>
        </w:rPr>
        <w:t xml:space="preserve">3. </w:t>
      </w:r>
      <w:r w:rsidRPr="00AD5775">
        <w:rPr>
          <w:rFonts w:cs="Times New Roman"/>
          <w:b/>
          <w:sz w:val="26"/>
          <w:szCs w:val="26"/>
          <w:lang w:val="ru-RU"/>
        </w:rPr>
        <w:t xml:space="preserve">Пункт 3.2. </w:t>
      </w:r>
      <w:r w:rsidRPr="00AD5775">
        <w:rPr>
          <w:rFonts w:cs="Times New Roman"/>
          <w:sz w:val="26"/>
          <w:szCs w:val="26"/>
          <w:lang w:val="ru-RU"/>
        </w:rPr>
        <w:t xml:space="preserve"> изложить в следующей редакции:</w:t>
      </w:r>
    </w:p>
    <w:p w:rsidR="00021F57" w:rsidRPr="00AD5775" w:rsidRDefault="00021F57" w:rsidP="00021F57">
      <w:pPr>
        <w:pStyle w:val="Standard"/>
        <w:rPr>
          <w:rFonts w:cs="Times New Roman"/>
          <w:sz w:val="26"/>
          <w:szCs w:val="26"/>
          <w:lang w:val="ru-RU"/>
        </w:rPr>
      </w:pPr>
      <w:r w:rsidRPr="00AD5775">
        <w:rPr>
          <w:rFonts w:cs="Times New Roman"/>
          <w:sz w:val="26"/>
          <w:szCs w:val="26"/>
          <w:lang w:val="ru-RU"/>
        </w:rPr>
        <w:t xml:space="preserve">«Арендная плата за арендуемые земельные участки юридическими и физическими </w:t>
      </w:r>
      <w:r w:rsidRPr="00AD5775">
        <w:rPr>
          <w:rFonts w:cs="Times New Roman"/>
          <w:sz w:val="26"/>
          <w:szCs w:val="26"/>
          <w:lang w:val="ru-RU"/>
        </w:rPr>
        <w:lastRenderedPageBreak/>
        <w:t>лицами, включая физических лиц, являющихся индивидуальными предпринимателями, вносится равными долями ежеквартально:</w:t>
      </w:r>
    </w:p>
    <w:p w:rsidR="00021F57" w:rsidRPr="00AD5775" w:rsidRDefault="00021F57" w:rsidP="00021F57">
      <w:pPr>
        <w:pStyle w:val="Standard"/>
        <w:ind w:firstLine="706"/>
        <w:rPr>
          <w:rFonts w:cs="Times New Roman"/>
          <w:sz w:val="26"/>
          <w:szCs w:val="26"/>
          <w:lang w:val="ru-RU"/>
        </w:rPr>
      </w:pPr>
      <w:r w:rsidRPr="00AD5775">
        <w:rPr>
          <w:rFonts w:cs="Times New Roman"/>
          <w:sz w:val="26"/>
          <w:szCs w:val="26"/>
          <w:lang w:val="ru-RU"/>
        </w:rPr>
        <w:t xml:space="preserve"> за 1 квартал отчетного года –15 февраля</w:t>
      </w:r>
    </w:p>
    <w:p w:rsidR="00021F57" w:rsidRPr="00AD5775" w:rsidRDefault="00021F57" w:rsidP="00021F57">
      <w:pPr>
        <w:pStyle w:val="Standard"/>
        <w:ind w:firstLine="706"/>
        <w:rPr>
          <w:rFonts w:cs="Times New Roman"/>
          <w:sz w:val="26"/>
          <w:szCs w:val="26"/>
          <w:lang w:val="ru-RU"/>
        </w:rPr>
      </w:pPr>
      <w:r w:rsidRPr="00AD5775">
        <w:rPr>
          <w:rFonts w:cs="Times New Roman"/>
          <w:sz w:val="26"/>
          <w:szCs w:val="26"/>
          <w:lang w:val="ru-RU"/>
        </w:rPr>
        <w:t xml:space="preserve"> за 2 квартал отчетного года –15 мая</w:t>
      </w:r>
    </w:p>
    <w:p w:rsidR="00021F57" w:rsidRPr="00AD5775" w:rsidRDefault="00021F57" w:rsidP="00021F57">
      <w:pPr>
        <w:pStyle w:val="Standard"/>
        <w:ind w:firstLine="706"/>
        <w:rPr>
          <w:rFonts w:cs="Times New Roman"/>
          <w:sz w:val="26"/>
          <w:szCs w:val="26"/>
          <w:lang w:val="ru-RU"/>
        </w:rPr>
      </w:pPr>
      <w:r w:rsidRPr="00AD5775">
        <w:rPr>
          <w:rFonts w:cs="Times New Roman"/>
          <w:sz w:val="26"/>
          <w:szCs w:val="26"/>
          <w:lang w:val="ru-RU"/>
        </w:rPr>
        <w:t xml:space="preserve"> за 3 квартал отчетного года –15 августа</w:t>
      </w:r>
    </w:p>
    <w:p w:rsidR="00021F57" w:rsidRPr="00AD5775" w:rsidRDefault="00021F57" w:rsidP="00021F57">
      <w:pPr>
        <w:pStyle w:val="Standard"/>
        <w:ind w:firstLine="706"/>
        <w:rPr>
          <w:rFonts w:cs="Times New Roman"/>
          <w:sz w:val="26"/>
          <w:szCs w:val="26"/>
          <w:lang w:val="ru-RU"/>
        </w:rPr>
      </w:pPr>
      <w:r w:rsidRPr="00AD5775">
        <w:rPr>
          <w:rFonts w:cs="Times New Roman"/>
          <w:sz w:val="26"/>
          <w:szCs w:val="26"/>
          <w:lang w:val="ru-RU"/>
        </w:rPr>
        <w:t xml:space="preserve"> за 4 квартал  отчетного года–15 ноября.».</w:t>
      </w:r>
    </w:p>
    <w:p w:rsidR="00021F57" w:rsidRPr="00AD5775" w:rsidRDefault="00021F57" w:rsidP="00021F57">
      <w:pPr>
        <w:pStyle w:val="Standard"/>
        <w:ind w:firstLine="706"/>
        <w:rPr>
          <w:rFonts w:cs="Times New Roman"/>
          <w:sz w:val="26"/>
          <w:szCs w:val="26"/>
          <w:lang w:val="ru-RU"/>
        </w:rPr>
      </w:pPr>
    </w:p>
    <w:p w:rsidR="00021F57" w:rsidRPr="00AD5775" w:rsidRDefault="00021F57" w:rsidP="00021F57">
      <w:pPr>
        <w:pStyle w:val="Standard"/>
        <w:ind w:firstLine="706"/>
        <w:rPr>
          <w:rFonts w:cs="Times New Roman"/>
          <w:sz w:val="26"/>
          <w:szCs w:val="26"/>
          <w:lang w:val="ru-RU"/>
        </w:rPr>
      </w:pPr>
    </w:p>
    <w:p w:rsidR="00021F57" w:rsidRPr="00AD5775" w:rsidRDefault="00021F57" w:rsidP="00021F57">
      <w:pPr>
        <w:pStyle w:val="Standard"/>
        <w:ind w:firstLine="706"/>
        <w:rPr>
          <w:rFonts w:cs="Times New Roman"/>
          <w:sz w:val="26"/>
          <w:szCs w:val="26"/>
          <w:lang w:val="ru-RU"/>
        </w:rPr>
      </w:pPr>
    </w:p>
    <w:p w:rsidR="00021F57" w:rsidRPr="00AD5775" w:rsidRDefault="00021F57" w:rsidP="00021F57">
      <w:pPr>
        <w:pStyle w:val="Standard"/>
        <w:ind w:firstLine="706"/>
        <w:rPr>
          <w:rFonts w:cs="Times New Roman"/>
          <w:sz w:val="26"/>
          <w:szCs w:val="26"/>
          <w:lang w:val="ru-RU"/>
        </w:rPr>
      </w:pPr>
    </w:p>
    <w:p w:rsidR="00021F57" w:rsidRPr="00AD5775" w:rsidRDefault="00021F57" w:rsidP="00021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1F57" w:rsidRPr="00AD5775" w:rsidRDefault="00021F57" w:rsidP="00021F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5775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021F57" w:rsidRPr="00AD5775" w:rsidRDefault="00021F57" w:rsidP="00021F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5775">
        <w:rPr>
          <w:rFonts w:ascii="Times New Roman" w:hAnsi="Times New Roman" w:cs="Times New Roman"/>
          <w:sz w:val="26"/>
          <w:szCs w:val="26"/>
        </w:rPr>
        <w:t>Пушкинский сельсовет                                                       Н.Г. Демихова</w:t>
      </w:r>
    </w:p>
    <w:p w:rsidR="009B29AA" w:rsidRDefault="009B29AA"/>
    <w:sectPr w:rsidR="009B29AA" w:rsidSect="00021F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9E0" w:rsidRDefault="006D79E0" w:rsidP="00021F57">
      <w:pPr>
        <w:spacing w:after="0" w:line="240" w:lineRule="auto"/>
      </w:pPr>
      <w:r>
        <w:separator/>
      </w:r>
    </w:p>
  </w:endnote>
  <w:endnote w:type="continuationSeparator" w:id="1">
    <w:p w:rsidR="006D79E0" w:rsidRDefault="006D79E0" w:rsidP="0002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9E0" w:rsidRDefault="006D79E0" w:rsidP="00021F57">
      <w:pPr>
        <w:spacing w:after="0" w:line="240" w:lineRule="auto"/>
      </w:pPr>
      <w:r>
        <w:separator/>
      </w:r>
    </w:p>
  </w:footnote>
  <w:footnote w:type="continuationSeparator" w:id="1">
    <w:p w:rsidR="006D79E0" w:rsidRDefault="006D79E0" w:rsidP="00021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F57"/>
    <w:rsid w:val="00021F57"/>
    <w:rsid w:val="000724E7"/>
    <w:rsid w:val="000F5B13"/>
    <w:rsid w:val="0015139F"/>
    <w:rsid w:val="00195648"/>
    <w:rsid w:val="001D6E46"/>
    <w:rsid w:val="0031253C"/>
    <w:rsid w:val="003F37E5"/>
    <w:rsid w:val="00427774"/>
    <w:rsid w:val="0045551C"/>
    <w:rsid w:val="0052354E"/>
    <w:rsid w:val="005777CF"/>
    <w:rsid w:val="005A1E91"/>
    <w:rsid w:val="00632F2C"/>
    <w:rsid w:val="006C4D9E"/>
    <w:rsid w:val="006D4D11"/>
    <w:rsid w:val="006D79E0"/>
    <w:rsid w:val="006F2AD5"/>
    <w:rsid w:val="00703FBE"/>
    <w:rsid w:val="00724D61"/>
    <w:rsid w:val="007C2909"/>
    <w:rsid w:val="008407B2"/>
    <w:rsid w:val="0085272A"/>
    <w:rsid w:val="008627A2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D326B"/>
    <w:rsid w:val="009E0C49"/>
    <w:rsid w:val="00A56FD6"/>
    <w:rsid w:val="00A763BA"/>
    <w:rsid w:val="00AF0712"/>
    <w:rsid w:val="00BB1F07"/>
    <w:rsid w:val="00C33AC3"/>
    <w:rsid w:val="00C66652"/>
    <w:rsid w:val="00C73D5E"/>
    <w:rsid w:val="00E13D32"/>
    <w:rsid w:val="00E906B2"/>
    <w:rsid w:val="00EE5E93"/>
    <w:rsid w:val="00F03B96"/>
    <w:rsid w:val="00F37318"/>
    <w:rsid w:val="00F427CB"/>
    <w:rsid w:val="00F70C28"/>
    <w:rsid w:val="00FB453F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21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21F5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21F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021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21F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rsid w:val="00021F57"/>
    <w:rPr>
      <w:rFonts w:cs="Times New Roman"/>
      <w:b/>
      <w:bCs/>
      <w:color w:val="106BBE"/>
    </w:rPr>
  </w:style>
  <w:style w:type="paragraph" w:customStyle="1" w:styleId="Standard">
    <w:name w:val="Standard"/>
    <w:rsid w:val="00021F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6">
    <w:name w:val="Основной текст_"/>
    <w:basedOn w:val="a0"/>
    <w:link w:val="11"/>
    <w:uiPriority w:val="99"/>
    <w:locked/>
    <w:rsid w:val="00021F5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021F57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021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1F5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21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1F5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ome.garant.ru/document?id=12024625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garant.ru/document?id=12024624&amp;sub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2018-04-24T06:40:00Z</dcterms:created>
  <dcterms:modified xsi:type="dcterms:W3CDTF">2018-04-24T06:41:00Z</dcterms:modified>
</cp:coreProperties>
</file>