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13" w:rsidRPr="00916BCB" w:rsidRDefault="00E26013" w:rsidP="00916B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6BC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13" w:rsidRPr="00916BCB" w:rsidRDefault="00E26013" w:rsidP="00916B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BCB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916B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ДЕПУТАТОВ СЕЛЬСКОГО</w:t>
      </w: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ПОСЕЛЕНИЯ ПУШКИНСКИЙ СЕЛЬСОВЕТ</w:t>
      </w:r>
    </w:p>
    <w:p w:rsidR="00E26013" w:rsidRPr="00916BCB" w:rsidRDefault="00E26013" w:rsidP="00916BCB">
      <w:pPr>
        <w:pStyle w:val="3"/>
        <w:rPr>
          <w:color w:val="000000" w:themeColor="text1"/>
          <w:sz w:val="28"/>
          <w:szCs w:val="28"/>
        </w:rPr>
      </w:pPr>
      <w:r w:rsidRPr="00916BCB">
        <w:rPr>
          <w:color w:val="000000" w:themeColor="text1"/>
          <w:sz w:val="28"/>
          <w:szCs w:val="28"/>
        </w:rPr>
        <w:t>Добринского муниципального района  Липецкой области</w:t>
      </w: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E26013" w:rsidRPr="00916BCB" w:rsidRDefault="00E26013" w:rsidP="00916BC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56-я сессия V созыва</w:t>
      </w:r>
    </w:p>
    <w:p w:rsidR="00E26013" w:rsidRPr="00916BCB" w:rsidRDefault="00E26013" w:rsidP="00916BCB">
      <w:pPr>
        <w:pStyle w:val="3"/>
        <w:tabs>
          <w:tab w:val="left" w:pos="2355"/>
          <w:tab w:val="center" w:pos="4677"/>
        </w:tabs>
        <w:jc w:val="left"/>
        <w:rPr>
          <w:color w:val="000000" w:themeColor="text1"/>
          <w:sz w:val="28"/>
          <w:szCs w:val="28"/>
        </w:rPr>
      </w:pPr>
      <w:r w:rsidRPr="00916BCB">
        <w:rPr>
          <w:color w:val="000000" w:themeColor="text1"/>
          <w:sz w:val="28"/>
          <w:szCs w:val="28"/>
        </w:rPr>
        <w:tab/>
        <w:t xml:space="preserve">                   Р Е Ш Е Н И Е                </w:t>
      </w: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>03.12.2018 г.                                с. Пушкино                                          № 165-рс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назначении публичных слушаний</w:t>
      </w:r>
    </w:p>
    <w:p w:rsidR="00E26013" w:rsidRPr="00916BCB" w:rsidRDefault="00E26013" w:rsidP="00916BC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16BCB">
        <w:rPr>
          <w:rFonts w:ascii="Times New Roman" w:hAnsi="Times New Roman" w:cs="Times New Roman"/>
          <w:color w:val="000000" w:themeColor="text1"/>
        </w:rPr>
        <w:t>«О проекте бюджета сельского поселения Пушкинский</w:t>
      </w:r>
    </w:p>
    <w:p w:rsidR="00E26013" w:rsidRPr="00916BCB" w:rsidRDefault="00E26013" w:rsidP="00916BC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16BCB">
        <w:rPr>
          <w:rFonts w:ascii="Times New Roman" w:hAnsi="Times New Roman" w:cs="Times New Roman"/>
          <w:color w:val="000000" w:themeColor="text1"/>
        </w:rPr>
        <w:t>сельсовет Добринского муниципального района Липецкой области</w:t>
      </w:r>
    </w:p>
    <w:p w:rsidR="00E26013" w:rsidRPr="00916BCB" w:rsidRDefault="00E26013" w:rsidP="00916BC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16BCB">
        <w:rPr>
          <w:rFonts w:ascii="Times New Roman" w:hAnsi="Times New Roman" w:cs="Times New Roman"/>
          <w:color w:val="000000" w:themeColor="text1"/>
        </w:rPr>
        <w:t>Российской Федерации  на 2019 год и  на плановый период 2020 и 2021 годов»</w:t>
      </w:r>
    </w:p>
    <w:p w:rsidR="00CC048F" w:rsidRPr="00916BCB" w:rsidRDefault="00CC048F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28 Федерального закона</w:t>
      </w: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06.10.2003г.  № 131-ФЗ «Об общих принципах организации местного самоуправления в Российской Федерации», руководствуясь Положением «О </w:t>
      </w:r>
      <w:r w:rsidRPr="00916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порядке организации и проведения публичных слушаний на территории сельского поселения Пушкинский сельсовет », в соответствии с ст. 11, 20  Устава сельского поселения, учитывая решение  постоянной комиссии по экономике, бюджету и муниципальной собственности, </w:t>
      </w: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 Пушкинский сельсовет  </w:t>
      </w:r>
    </w:p>
    <w:p w:rsidR="00E26013" w:rsidRPr="00916BCB" w:rsidRDefault="00E26013" w:rsidP="00916BC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26013" w:rsidRPr="00916BCB" w:rsidRDefault="00E26013" w:rsidP="0091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CC048F" w:rsidRPr="00916BCB" w:rsidRDefault="00E26013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Назначить публичные слушания  </w:t>
      </w: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>«О  проекте бюджета сельского поселения Пушкинский сельсовет Добринского муниципального района Липецкой области Российской Федерации  на 2019 год и   на плановый период 2020 и 2021 годов»  на 25 декабря 2018 года в 14.00 часов. Место проведения слушаний - здание ДК «Пушкинский ПЦК».</w:t>
      </w:r>
    </w:p>
    <w:p w:rsidR="00E26013" w:rsidRPr="00916BCB" w:rsidRDefault="00E26013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2.Утвердить  состав организационного комитета по подготовке и проведению публичных слушаний  «О  проекте бюджета сельского поселения Пушкинский сельсовет  Добринского муниципального района Липецкой области Российской Федерации на 2019 год и  на плановый период 2020 и  2021 годов»                       (приложение № 1).  </w:t>
      </w:r>
    </w:p>
    <w:p w:rsidR="00E26013" w:rsidRPr="00916BCB" w:rsidRDefault="00E26013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Поручить  организационному  комитету обнародовать  «Проект  бюджета сельского поселения Пушкинский сельсовет  Добринского муниципального района Липецкой области Российской Федерации на 2019 год и  на плановый период</w:t>
      </w: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>2020 и  2021 годов»   путем самостоятельного издания 10 экземпляров, размещенных для открытого доступа с 9.00 до 17.00 часов на информационном щите, расположенном   в здании  ДК  «Пушкин</w:t>
      </w:r>
      <w:r w:rsidR="00CC048F"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ПЦК»,  сельской библиотеке, на официальном сайте сельского поселения </w:t>
      </w:r>
      <w:hyperlink r:id="rId8" w:history="1">
        <w:r w:rsidR="00CC048F" w:rsidRPr="00916BCB">
          <w:rPr>
            <w:rStyle w:val="aa"/>
            <w:rFonts w:ascii="Times New Roman" w:hAnsi="Times New Roman" w:cs="Times New Roman"/>
            <w:sz w:val="28"/>
            <w:szCs w:val="28"/>
          </w:rPr>
          <w:t>http://pushss.admdobrinka.ru/</w:t>
        </w:r>
      </w:hyperlink>
      <w:r w:rsidR="00CC048F"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№2).</w:t>
      </w:r>
    </w:p>
    <w:p w:rsidR="00E26013" w:rsidRPr="00916BCB" w:rsidRDefault="00CC048F" w:rsidP="00916BC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BCB">
        <w:rPr>
          <w:rFonts w:ascii="Times New Roman" w:hAnsi="Times New Roman" w:cs="Times New Roman"/>
          <w:b w:val="0"/>
          <w:color w:val="auto"/>
        </w:rPr>
        <w:lastRenderedPageBreak/>
        <w:t>4.Установить срок подачи предложений и рекомендаций «О проекте районного бюджета</w:t>
      </w:r>
      <w:r w:rsidRPr="00916BCB">
        <w:rPr>
          <w:rFonts w:ascii="Times New Roman" w:hAnsi="Times New Roman" w:cs="Times New Roman"/>
        </w:rPr>
        <w:t xml:space="preserve"> </w:t>
      </w:r>
      <w:r w:rsidR="00E26013" w:rsidRPr="00916BCB">
        <w:rPr>
          <w:rFonts w:ascii="Times New Roman" w:hAnsi="Times New Roman" w:cs="Times New Roman"/>
          <w:b w:val="0"/>
          <w:color w:val="000000" w:themeColor="text1"/>
        </w:rPr>
        <w:t>«О проекте бюджета сельского поселения Пушкинский сельсовет Добринского муниципального района Липецкой области  Российской Федерации на 2019 год и  на плановый период 2020 и  2021 годов»  до 24 декабря 2018 г.</w:t>
      </w:r>
    </w:p>
    <w:p w:rsidR="00E26013" w:rsidRPr="00916BCB" w:rsidRDefault="00E26013" w:rsidP="00916B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5.Настоящее решение вступает в силу со дня его принятия.    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сельсовет                                                            НГ. Демихова                                                                                                                          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Приложение № 1</w:t>
      </w: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к решению Совета депутатов сельского</w:t>
      </w: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поселения Пушкинский сельсовет  </w:t>
      </w:r>
    </w:p>
    <w:p w:rsidR="00E26013" w:rsidRPr="00916BCB" w:rsidRDefault="00E26013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№ 165-рс от  03.12. 2018 года</w:t>
      </w:r>
    </w:p>
    <w:p w:rsidR="00E26013" w:rsidRPr="00916BCB" w:rsidRDefault="00E26013" w:rsidP="00916BC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организационного комитета по подготовке и проведению публичных слушаний</w:t>
      </w:r>
    </w:p>
    <w:p w:rsidR="00E26013" w:rsidRPr="00916BCB" w:rsidRDefault="00E26013" w:rsidP="00916B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 проекте бюджета сельского поселения Пушкинский сельсовет Добринского муниципального района Липецкой области Российской Федерации на 201</w:t>
      </w:r>
      <w:r w:rsidR="00916BCB"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</w:t>
      </w:r>
      <w:r w:rsidR="00916BCB"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 202</w:t>
      </w:r>
      <w:r w:rsidR="00916BCB"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1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годов»</w:t>
      </w:r>
    </w:p>
    <w:p w:rsidR="00E26013" w:rsidRPr="00916BCB" w:rsidRDefault="00E26013" w:rsidP="00916B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2"/>
      </w:tblGrid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26013" w:rsidRPr="00916BCB" w:rsidRDefault="00E26013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- эксперт  администрации сельского поселения Пушкинский сельсовет </w:t>
            </w:r>
          </w:p>
        </w:tc>
      </w:tr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Яров Виктор Владимирович</w:t>
            </w: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по экономике, бюджету и муниципальной собственности</w:t>
            </w:r>
          </w:p>
        </w:tc>
      </w:tr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Скоробогатова Светлана Викторовна</w:t>
            </w: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916BCB">
              <w:rPr>
                <w:rFonts w:ascii="Times New Roman" w:eastAsiaTheme="minorHAnsi" w:hAnsi="Times New Roman" w:cs="Times New Roman"/>
                <w:sz w:val="28"/>
                <w:szCs w:val="28"/>
              </w:rPr>
              <w:t>комиссия по правовым вопросам,  местному самоуправлению, работе с депутатами и делам семьи, детства, молодежи</w:t>
            </w:r>
          </w:p>
        </w:tc>
      </w:tr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Дубровина Марина Ивановна</w:t>
            </w: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МАУК ««Пушкинский ПЦК»</w:t>
            </w:r>
          </w:p>
        </w:tc>
      </w:tr>
      <w:tr w:rsidR="00E26013" w:rsidRPr="00916BCB" w:rsidTr="00B12295">
        <w:tc>
          <w:tcPr>
            <w:tcW w:w="959" w:type="dxa"/>
          </w:tcPr>
          <w:p w:rsidR="00E26013" w:rsidRPr="00916BCB" w:rsidRDefault="00E26013" w:rsidP="00916B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013" w:rsidRPr="00916BCB" w:rsidRDefault="00E26013" w:rsidP="00916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4642" w:type="dxa"/>
          </w:tcPr>
          <w:p w:rsidR="00E26013" w:rsidRPr="00916BCB" w:rsidRDefault="00E26013" w:rsidP="00916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специалист 1 разряда администрации сельского поселения Пушкинский сельсовет </w:t>
            </w:r>
          </w:p>
        </w:tc>
      </w:tr>
    </w:tbl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3" w:rsidRPr="00916BCB" w:rsidRDefault="00E26013" w:rsidP="0091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Pr="00916BCB" w:rsidRDefault="00863EEE" w:rsidP="00916BCB">
      <w:pPr>
        <w:spacing w:after="0" w:line="240" w:lineRule="auto"/>
        <w:rPr>
          <w:rFonts w:ascii="Times New Roman" w:hAnsi="Times New Roman" w:cs="Times New Roman"/>
        </w:rPr>
      </w:pPr>
    </w:p>
    <w:p w:rsidR="00916BCB" w:rsidRPr="00916BCB" w:rsidRDefault="00916BCB" w:rsidP="00916BCB">
      <w:pPr>
        <w:spacing w:after="0" w:line="240" w:lineRule="auto"/>
        <w:rPr>
          <w:rFonts w:ascii="Times New Roman" w:hAnsi="Times New Roman" w:cs="Times New Roman"/>
        </w:rPr>
      </w:pPr>
    </w:p>
    <w:p w:rsidR="00916BCB" w:rsidRPr="00916BCB" w:rsidRDefault="00916BCB" w:rsidP="00916BCB">
      <w:pPr>
        <w:spacing w:after="0" w:line="240" w:lineRule="auto"/>
        <w:rPr>
          <w:rFonts w:ascii="Times New Roman" w:hAnsi="Times New Roman" w:cs="Times New Roman"/>
        </w:rPr>
      </w:pPr>
    </w:p>
    <w:p w:rsidR="00916BCB" w:rsidRPr="00916BCB" w:rsidRDefault="00916BCB" w:rsidP="00916BCB">
      <w:pPr>
        <w:spacing w:after="0" w:line="240" w:lineRule="auto"/>
        <w:rPr>
          <w:rFonts w:ascii="Times New Roman" w:hAnsi="Times New Roman" w:cs="Times New Roman"/>
        </w:rPr>
      </w:pPr>
    </w:p>
    <w:p w:rsidR="00916BCB" w:rsidRPr="00916BCB" w:rsidRDefault="00916BCB" w:rsidP="00916BCB">
      <w:pPr>
        <w:spacing w:after="0" w:line="240" w:lineRule="auto"/>
        <w:rPr>
          <w:rFonts w:ascii="Times New Roman" w:hAnsi="Times New Roman" w:cs="Times New Roman"/>
        </w:rPr>
      </w:pPr>
    </w:p>
    <w:p w:rsidR="00916BCB" w:rsidRPr="00916BCB" w:rsidRDefault="00916BCB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16BCB" w:rsidRPr="00916BCB" w:rsidRDefault="00916BCB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Приложение № 2</w:t>
      </w:r>
    </w:p>
    <w:p w:rsidR="00916BCB" w:rsidRPr="00916BCB" w:rsidRDefault="00916BCB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к решению Совета депутатов сельского</w:t>
      </w:r>
    </w:p>
    <w:p w:rsidR="00916BCB" w:rsidRPr="00916BCB" w:rsidRDefault="00916BCB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поселения Пушкинский сельсовет  </w:t>
      </w:r>
    </w:p>
    <w:p w:rsidR="00916BCB" w:rsidRPr="00916BCB" w:rsidRDefault="00916BCB" w:rsidP="00916BC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№ 165-рс от  03.12. 2018 года</w:t>
      </w: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1331"/>
        <w:gridCol w:w="1420"/>
        <w:gridCol w:w="1927"/>
      </w:tblGrid>
      <w:tr w:rsidR="00916BCB" w:rsidRPr="00916BCB" w:rsidTr="00B12295">
        <w:trPr>
          <w:trHeight w:val="75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бюджета сельского поселения Пушкинский сельсовет Добринского муниципального района Липецкой области Российской Федерации на 2019 год и на плановый период 2020 и  2021 годов</w:t>
            </w:r>
          </w:p>
        </w:tc>
      </w:tr>
      <w:tr w:rsidR="00916BCB" w:rsidRPr="00916BCB" w:rsidTr="00B12295">
        <w:trPr>
          <w:trHeight w:val="6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бюджета сельского поселения Пушкинский сельсовет Добринского муниципального района Липецкой области Российской Федерации на 2019</w:t>
            </w:r>
          </w:p>
        </w:tc>
      </w:tr>
      <w:tr w:rsidR="00916BCB" w:rsidRPr="00916BCB" w:rsidTr="00B12295">
        <w:trPr>
          <w:trHeight w:val="2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916BCB" w:rsidRPr="00916BCB" w:rsidTr="00B12295">
        <w:trPr>
          <w:trHeight w:val="280"/>
        </w:trPr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B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916BCB" w:rsidRPr="00916BCB" w:rsidTr="00B12295">
        <w:trPr>
          <w:trHeight w:val="280"/>
        </w:trPr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ДОХОДЫ,всего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5 227 261,68</w:t>
            </w:r>
          </w:p>
        </w:tc>
      </w:tr>
      <w:tr w:rsidR="00916BCB" w:rsidRPr="00916BCB" w:rsidTr="00B12295">
        <w:trPr>
          <w:trHeight w:val="280"/>
        </w:trPr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РАСХОДЫ,всего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5 227 261,68</w:t>
            </w:r>
          </w:p>
        </w:tc>
      </w:tr>
      <w:tr w:rsidR="00916BCB" w:rsidRPr="00916BCB" w:rsidTr="00B12295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916BCB" w:rsidRPr="00916BCB" w:rsidTr="00B12295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16BCB" w:rsidRPr="00916BCB" w:rsidRDefault="00916BCB" w:rsidP="00916BCB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OLE_LINK5"/>
            <w:bookmarkStart w:id="1" w:name="OLE_LINK6"/>
            <w:r w:rsidRPr="00916BCB">
              <w:rPr>
                <w:rFonts w:ascii="Times New Roman" w:hAnsi="Times New Roman" w:cs="Times New Roman"/>
                <w:b/>
                <w:color w:val="000000"/>
              </w:rPr>
              <w:t>2 954 116,00</w:t>
            </w:r>
            <w:bookmarkEnd w:id="0"/>
            <w:bookmarkEnd w:id="1"/>
          </w:p>
        </w:tc>
      </w:tr>
      <w:tr w:rsidR="00916BCB" w:rsidRPr="00916BCB" w:rsidTr="00B12295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791 877,00</w:t>
            </w:r>
          </w:p>
        </w:tc>
      </w:tr>
      <w:tr w:rsidR="00916BCB" w:rsidRPr="00916BCB" w:rsidTr="00B1229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2 000 769,00</w:t>
            </w:r>
          </w:p>
        </w:tc>
      </w:tr>
      <w:tr w:rsidR="00916BCB" w:rsidRPr="00916BCB" w:rsidTr="00B12295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6BCB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16BC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16BCB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916BCB" w:rsidRPr="00916BCB" w:rsidTr="00B12295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6BCB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16BC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16BCB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11 500,00</w:t>
            </w:r>
          </w:p>
        </w:tc>
      </w:tr>
      <w:tr w:rsidR="00916BCB" w:rsidRPr="00916BCB" w:rsidTr="00B12295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77 400,00</w:t>
            </w:r>
          </w:p>
        </w:tc>
      </w:tr>
      <w:tr w:rsidR="00916BCB" w:rsidRPr="00916BCB" w:rsidTr="00B12295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77 400,00</w:t>
            </w:r>
          </w:p>
        </w:tc>
      </w:tr>
      <w:tr w:rsidR="00916BCB" w:rsidRPr="00916BCB" w:rsidTr="00B122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213 600,00</w:t>
            </w:r>
          </w:p>
        </w:tc>
      </w:tr>
      <w:tr w:rsidR="00916BCB" w:rsidRPr="00916BCB" w:rsidTr="00B1229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  213 600,00</w:t>
            </w:r>
          </w:p>
        </w:tc>
      </w:tr>
      <w:tr w:rsidR="00916BCB" w:rsidRPr="00916BCB" w:rsidTr="00B12295">
        <w:trPr>
          <w:trHeight w:val="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38 835,68</w:t>
            </w:r>
          </w:p>
        </w:tc>
      </w:tr>
      <w:tr w:rsidR="00916BCB" w:rsidRPr="00916BCB" w:rsidTr="00B1229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7 561,68</w:t>
            </w:r>
          </w:p>
        </w:tc>
      </w:tr>
      <w:tr w:rsidR="00916BCB" w:rsidRPr="00916BCB" w:rsidTr="00B1229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31 274,00</w:t>
            </w:r>
          </w:p>
        </w:tc>
      </w:tr>
      <w:tr w:rsidR="00916BCB" w:rsidRPr="00916BCB" w:rsidTr="00B1229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color w:val="000000"/>
              </w:rPr>
              <w:t>1 647 497,00</w:t>
            </w:r>
          </w:p>
        </w:tc>
      </w:tr>
      <w:tr w:rsidR="00916BCB" w:rsidRPr="00916BCB" w:rsidTr="00B1229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1 647 497,00</w:t>
            </w:r>
          </w:p>
        </w:tc>
      </w:tr>
      <w:tr w:rsidR="00916BCB" w:rsidRPr="00916BCB" w:rsidTr="00B12295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916BC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134 675,00</w:t>
            </w:r>
          </w:p>
        </w:tc>
      </w:tr>
      <w:tr w:rsidR="00916BCB" w:rsidRPr="00916BCB" w:rsidTr="00B122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16BCB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134 675,00</w:t>
            </w:r>
          </w:p>
        </w:tc>
      </w:tr>
      <w:tr w:rsidR="00916BCB" w:rsidRPr="00916BCB" w:rsidTr="00B1229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161 138,00</w:t>
            </w:r>
          </w:p>
        </w:tc>
      </w:tr>
      <w:tr w:rsidR="00916BCB" w:rsidRPr="00916BCB" w:rsidTr="00B1229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Cs/>
                <w:color w:val="000000"/>
              </w:rPr>
              <w:t>161 138,00</w:t>
            </w:r>
          </w:p>
        </w:tc>
      </w:tr>
      <w:tr w:rsidR="00916BCB" w:rsidRPr="00916BCB" w:rsidTr="00B12295">
        <w:trPr>
          <w:trHeight w:val="280"/>
        </w:trPr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Профицит, 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6BCB" w:rsidRPr="00916BCB" w:rsidRDefault="00916BCB" w:rsidP="00916B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BCB">
        <w:rPr>
          <w:rFonts w:ascii="Times New Roman" w:hAnsi="Times New Roman" w:cs="Times New Roman"/>
          <w:b/>
          <w:bCs/>
        </w:rPr>
        <w:t xml:space="preserve"> </w:t>
      </w: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tbl>
      <w:tblPr>
        <w:tblW w:w="9601" w:type="dxa"/>
        <w:tblLook w:val="04A0"/>
      </w:tblPr>
      <w:tblGrid>
        <w:gridCol w:w="4361"/>
        <w:gridCol w:w="1220"/>
        <w:gridCol w:w="1980"/>
        <w:gridCol w:w="2040"/>
      </w:tblGrid>
      <w:tr w:rsidR="00916BCB" w:rsidRPr="00916BCB" w:rsidTr="00B12295">
        <w:trPr>
          <w:trHeight w:val="990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6B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бюджета сельского поселения Пушкинский сельсовет Добринского муниципального района Липецкой области Российской Федерации на плановый период 2020 и  2021 годов</w:t>
            </w:r>
          </w:p>
        </w:tc>
      </w:tr>
      <w:tr w:rsidR="00916BCB" w:rsidRPr="00916BCB" w:rsidTr="00B12295">
        <w:trPr>
          <w:trHeight w:val="5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916BCB" w:rsidRPr="00916BCB" w:rsidTr="00B12295">
        <w:trPr>
          <w:trHeight w:val="310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916BCB" w:rsidRPr="00916BCB" w:rsidTr="00B12295">
        <w:trPr>
          <w:trHeight w:val="420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4 737 500,00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4 854 400,00</w:t>
            </w:r>
          </w:p>
        </w:tc>
      </w:tr>
      <w:tr w:rsidR="00916BCB" w:rsidRPr="00916BCB" w:rsidTr="00B12295">
        <w:trPr>
          <w:trHeight w:val="408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3 237 500,00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4 854 400,00</w:t>
            </w:r>
          </w:p>
        </w:tc>
      </w:tr>
      <w:tr w:rsidR="00916BCB" w:rsidRPr="00916BCB" w:rsidTr="00B12295">
        <w:trPr>
          <w:trHeight w:val="5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 2020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 2021 год </w:t>
            </w:r>
          </w:p>
        </w:tc>
      </w:tr>
      <w:tr w:rsidR="00916BCB" w:rsidRPr="00916BCB" w:rsidTr="00B12295">
        <w:trPr>
          <w:trHeight w:val="34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"Общегосударственные вопросы"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2 517 854,00,00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2 956 854,00</w:t>
            </w:r>
          </w:p>
        </w:tc>
      </w:tr>
      <w:tr w:rsidR="00916BCB" w:rsidRPr="00916BCB" w:rsidTr="00B12295">
        <w:trPr>
          <w:trHeight w:val="8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"Национальная безопасность и правоохранительная деятельность"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77 400,00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81 000,00</w:t>
            </w:r>
          </w:p>
        </w:tc>
      </w:tr>
      <w:tr w:rsidR="00916BCB" w:rsidRPr="00916BCB" w:rsidTr="00B12295">
        <w:trPr>
          <w:trHeight w:val="52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"Национальная экономика"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31 274,00</w:t>
            </w:r>
          </w:p>
        </w:tc>
      </w:tr>
      <w:tr w:rsidR="00916BCB" w:rsidRPr="00916BCB" w:rsidTr="00B12295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"Культура , кинематография"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679 209,00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1 410 597,00</w:t>
            </w:r>
          </w:p>
        </w:tc>
      </w:tr>
      <w:tr w:rsidR="00916BCB" w:rsidRPr="00916BCB" w:rsidTr="00B12295">
        <w:trPr>
          <w:trHeight w:val="4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"Физическая культура и спорт"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124 675,00</w:t>
            </w:r>
          </w:p>
        </w:tc>
      </w:tr>
      <w:tr w:rsidR="00916BCB" w:rsidRPr="00916BCB" w:rsidTr="00B12295">
        <w:trPr>
          <w:trHeight w:val="73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"Обслуживание государственного и муниципального долга"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124 937,00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BCB" w:rsidRPr="00916BCB" w:rsidTr="00B12295">
        <w:trPr>
          <w:trHeight w:val="52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115 000,00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916BCB" w:rsidRPr="00916BCB" w:rsidTr="00B12295">
        <w:trPr>
          <w:trHeight w:val="528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Дефицит , профицит 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 xml:space="preserve">   1 500 000,00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6BCB" w:rsidRPr="00916BCB" w:rsidTr="00B12295">
        <w:trPr>
          <w:trHeight w:val="2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/>
      </w:tblPr>
      <w:tblGrid>
        <w:gridCol w:w="5240"/>
        <w:gridCol w:w="1740"/>
        <w:gridCol w:w="1840"/>
        <w:gridCol w:w="1780"/>
      </w:tblGrid>
      <w:tr w:rsidR="00916BCB" w:rsidRPr="00916BCB" w:rsidTr="00B12295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РАСПРЕДЕЛЕНИЕ АССИГНОВАНИЙ БЮДЖЕТА СЕЛЬСКОГО ПОСЕЛЕНИЯ ПУШКИНСКИЙ СЕЛЬСОВЕТ ПО МУНИЦИПАЛЬНЫМ ПРОГРАММАМ И НЕПРОГРАММНЫМ МЕРОПРИЯТИЯМ НА </w:t>
            </w:r>
            <w:r w:rsidRPr="0091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916BCB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</w:t>
            </w:r>
            <w:r w:rsidRPr="0091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916BCB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91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916BCB">
              <w:rPr>
                <w:rFonts w:ascii="Times New Roman" w:hAnsi="Times New Roman" w:cs="Times New Roman"/>
                <w:b/>
                <w:bCs/>
              </w:rPr>
              <w:t xml:space="preserve"> ГОДОВ </w:t>
            </w:r>
          </w:p>
        </w:tc>
      </w:tr>
      <w:tr w:rsidR="00916BCB" w:rsidRPr="00916BCB" w:rsidTr="00B12295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CB" w:rsidRPr="00916BCB" w:rsidRDefault="00916BCB" w:rsidP="00916B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916BCB" w:rsidRPr="00916BCB" w:rsidTr="00B12295">
        <w:trPr>
          <w:trHeight w:val="593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 год </w:t>
            </w:r>
          </w:p>
        </w:tc>
      </w:tr>
      <w:tr w:rsidR="00916BCB" w:rsidRPr="00916BCB" w:rsidTr="00B12295">
        <w:trPr>
          <w:trHeight w:val="593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6BCB" w:rsidRPr="00916BCB" w:rsidTr="00B12295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территории сельского поселения Пушкинский сельсовет  на 2019-2024годы»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1 828 046,00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794 209,00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1 828 046,00</w:t>
            </w:r>
          </w:p>
        </w:tc>
      </w:tr>
      <w:tr w:rsidR="00916BCB" w:rsidRPr="00916BCB" w:rsidTr="00B12295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pStyle w:val="ConsPlusNormal"/>
              <w:suppressAutoHyphens/>
              <w:ind w:firstLine="5"/>
              <w:rPr>
                <w:rFonts w:ascii="Times New Roman" w:hAnsi="Times New Roman" w:cs="Times New Roman"/>
                <w:b/>
                <w:sz w:val="20"/>
              </w:rPr>
            </w:pPr>
            <w:r w:rsidRPr="00916BCB">
              <w:rPr>
                <w:rFonts w:ascii="Times New Roman" w:hAnsi="Times New Roman" w:cs="Times New Roman"/>
                <w:color w:val="000000"/>
                <w:szCs w:val="22"/>
              </w:rPr>
              <w:t xml:space="preserve">Подпрограмма </w:t>
            </w:r>
          </w:p>
          <w:p w:rsidR="00916BCB" w:rsidRPr="00916BCB" w:rsidRDefault="00916BCB" w:rsidP="00916B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CB" w:rsidRPr="00916BCB" w:rsidRDefault="00916BCB" w:rsidP="00916B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CB">
              <w:rPr>
                <w:rFonts w:ascii="Times New Roman" w:hAnsi="Times New Roman" w:cs="Times New Roman"/>
                <w:sz w:val="20"/>
                <w:szCs w:val="20"/>
              </w:rPr>
              <w:t>Обеспечение  населения качественной, развитой инфраструктурой и</w:t>
            </w:r>
          </w:p>
          <w:p w:rsidR="00916BCB" w:rsidRPr="00916BCB" w:rsidRDefault="00916BCB" w:rsidP="00916B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CB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  <w:r w:rsidRPr="00916BCB">
              <w:rPr>
                <w:rFonts w:ascii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916BCB" w:rsidRPr="00916BCB" w:rsidTr="00B12295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Подпрограмма "</w:t>
            </w:r>
            <w:r w:rsidRPr="00916B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социальной сферы на территории  сельского поселения Пушкинский сельсовет</w:t>
            </w:r>
            <w:r w:rsidRPr="00916B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1 785 272,00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794 209,00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1 785 272,00</w:t>
            </w:r>
          </w:p>
        </w:tc>
      </w:tr>
      <w:tr w:rsidR="00916BCB" w:rsidRPr="00916BCB" w:rsidTr="00B12295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Подпрограмма "</w:t>
            </w:r>
            <w:r w:rsidRPr="0091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безопасности человека и природной среды на территории сельского поселения   Пушкинский сельсовет</w:t>
            </w:r>
            <w:r w:rsidRPr="00916B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BCB" w:rsidRPr="00916BCB" w:rsidTr="00B12295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Подпрограмма "</w:t>
            </w:r>
            <w:r w:rsidRPr="0091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реализации муниципальной политики на территории сельского поселения  Пушкинский сельсовет </w:t>
            </w:r>
            <w:r w:rsidRPr="00916B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11 500,00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BCB">
              <w:rPr>
                <w:rFonts w:ascii="Times New Roman" w:hAnsi="Times New Roman" w:cs="Times New Roman"/>
                <w:color w:val="000000"/>
              </w:rPr>
              <w:t>11 500,00</w:t>
            </w:r>
          </w:p>
        </w:tc>
      </w:tr>
      <w:tr w:rsidR="00916BCB" w:rsidRPr="00916BCB" w:rsidTr="00B12295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1 828 046,00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794 209,00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1 828 046,00</w:t>
            </w:r>
          </w:p>
        </w:tc>
      </w:tr>
      <w:tr w:rsidR="00916BCB" w:rsidRPr="00916BCB" w:rsidTr="00B12295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3 399 215,68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2 443 291,00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3 026 354,00</w:t>
            </w:r>
          </w:p>
        </w:tc>
      </w:tr>
      <w:tr w:rsidR="00916BCB" w:rsidRPr="00916BCB" w:rsidTr="00B12295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5 227 261,68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3 237 500,00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CB" w:rsidRPr="00916BCB" w:rsidRDefault="00916BCB" w:rsidP="0091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BCB">
              <w:rPr>
                <w:rFonts w:ascii="Times New Roman" w:hAnsi="Times New Roman" w:cs="Times New Roman"/>
                <w:b/>
                <w:bCs/>
                <w:color w:val="000000"/>
              </w:rPr>
              <w:t>4 854 400,00</w:t>
            </w:r>
          </w:p>
        </w:tc>
      </w:tr>
    </w:tbl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</w:rPr>
      </w:pPr>
    </w:p>
    <w:p w:rsidR="00916BCB" w:rsidRPr="00916BCB" w:rsidRDefault="00916BCB" w:rsidP="00916BCB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_GoBack"/>
      <w:bookmarkEnd w:id="2"/>
    </w:p>
    <w:p w:rsidR="00916BCB" w:rsidRPr="00916BCB" w:rsidRDefault="00916BCB" w:rsidP="00916BCB">
      <w:pPr>
        <w:spacing w:after="0" w:line="240" w:lineRule="auto"/>
        <w:rPr>
          <w:rFonts w:ascii="Times New Roman" w:hAnsi="Times New Roman" w:cs="Times New Roman"/>
        </w:rPr>
      </w:pPr>
    </w:p>
    <w:sectPr w:rsidR="00916BCB" w:rsidRPr="00916BCB" w:rsidSect="00337B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EE" w:rsidRDefault="00863EEE" w:rsidP="00E26013">
      <w:pPr>
        <w:spacing w:after="0" w:line="240" w:lineRule="auto"/>
      </w:pPr>
      <w:r>
        <w:separator/>
      </w:r>
    </w:p>
  </w:endnote>
  <w:endnote w:type="continuationSeparator" w:id="1">
    <w:p w:rsidR="00863EEE" w:rsidRDefault="00863EEE" w:rsidP="00E2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EE" w:rsidRDefault="00863EEE" w:rsidP="00E26013">
      <w:pPr>
        <w:spacing w:after="0" w:line="240" w:lineRule="auto"/>
      </w:pPr>
      <w:r>
        <w:separator/>
      </w:r>
    </w:p>
  </w:footnote>
  <w:footnote w:type="continuationSeparator" w:id="1">
    <w:p w:rsidR="00863EEE" w:rsidRDefault="00863EEE" w:rsidP="00E2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013"/>
    <w:rsid w:val="00124317"/>
    <w:rsid w:val="00337B50"/>
    <w:rsid w:val="006A7F6F"/>
    <w:rsid w:val="00863EEE"/>
    <w:rsid w:val="00916BCB"/>
    <w:rsid w:val="00AE6AEF"/>
    <w:rsid w:val="00CC048F"/>
    <w:rsid w:val="00CF5823"/>
    <w:rsid w:val="00E26013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60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60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B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60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013"/>
    <w:rPr>
      <w:rFonts w:eastAsiaTheme="minorEastAsia"/>
      <w:lang w:eastAsia="ru-RU"/>
    </w:rPr>
  </w:style>
  <w:style w:type="paragraph" w:styleId="a9">
    <w:name w:val="No Spacing"/>
    <w:uiPriority w:val="1"/>
    <w:qFormat/>
    <w:rsid w:val="00C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048F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16B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1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C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ss.admdobri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2018-12-14T08:17:00Z</dcterms:created>
  <dcterms:modified xsi:type="dcterms:W3CDTF">2018-12-14T08:24:00Z</dcterms:modified>
</cp:coreProperties>
</file>