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9" w:rsidRPr="009E4F85" w:rsidRDefault="00D82799" w:rsidP="00D82799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-47625</wp:posOffset>
            </wp:positionV>
            <wp:extent cx="687705" cy="793115"/>
            <wp:effectExtent l="1905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4F85">
        <w:rPr>
          <w:b/>
          <w:sz w:val="28"/>
          <w:szCs w:val="28"/>
        </w:rPr>
        <w:t xml:space="preserve">                                       </w:t>
      </w:r>
    </w:p>
    <w:p w:rsidR="00D82799" w:rsidRPr="009E4F85" w:rsidRDefault="00D82799" w:rsidP="00D82799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D82799" w:rsidRPr="009E4F85" w:rsidRDefault="00D82799" w:rsidP="00D82799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82799" w:rsidRPr="009E4F85" w:rsidRDefault="00D82799" w:rsidP="00D82799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D82799" w:rsidRPr="009E4F85" w:rsidRDefault="00D82799" w:rsidP="00D82799">
      <w:pPr>
        <w:pStyle w:val="a7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9E4F85">
        <w:rPr>
          <w:b/>
          <w:bCs/>
          <w:sz w:val="28"/>
          <w:szCs w:val="28"/>
        </w:rPr>
        <w:t>СЕЛЬСКОГО</w:t>
      </w:r>
      <w:proofErr w:type="gramEnd"/>
    </w:p>
    <w:p w:rsidR="00D82799" w:rsidRPr="009E4F85" w:rsidRDefault="00D82799" w:rsidP="00D82799">
      <w:pPr>
        <w:pStyle w:val="a7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ПОСЕЛЕНИЯ ПУШКИНСКИЙ  СЕЛЬСОВЕТ</w:t>
      </w:r>
    </w:p>
    <w:p w:rsidR="00D82799" w:rsidRPr="009E4F85" w:rsidRDefault="00D82799" w:rsidP="00D82799">
      <w:pPr>
        <w:pStyle w:val="a7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D82799" w:rsidRPr="009E4F85" w:rsidRDefault="00D82799" w:rsidP="00D82799">
      <w:pPr>
        <w:pStyle w:val="a7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Российской Федерации</w:t>
      </w:r>
    </w:p>
    <w:p w:rsidR="00D82799" w:rsidRPr="00A25AF8" w:rsidRDefault="00D82799" w:rsidP="00D8279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25AF8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A25AF8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D82799" w:rsidRPr="008E2714" w:rsidRDefault="00EA0ADF" w:rsidP="00D82799">
      <w:pPr>
        <w:jc w:val="center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68</w:t>
      </w:r>
      <w:r w:rsidR="00D82799" w:rsidRPr="0088213F">
        <w:rPr>
          <w:color w:val="FF0000"/>
          <w:sz w:val="28"/>
          <w:szCs w:val="28"/>
        </w:rPr>
        <w:t xml:space="preserve"> сессия</w:t>
      </w:r>
      <w:r w:rsidR="00D82799" w:rsidRPr="008E2714">
        <w:rPr>
          <w:color w:val="000000"/>
          <w:sz w:val="28"/>
          <w:szCs w:val="28"/>
        </w:rPr>
        <w:t xml:space="preserve"> </w:t>
      </w:r>
      <w:r w:rsidR="00D82799" w:rsidRPr="008E2714">
        <w:rPr>
          <w:color w:val="000000"/>
          <w:sz w:val="28"/>
          <w:szCs w:val="28"/>
          <w:lang w:val="en-US"/>
        </w:rPr>
        <w:t>V</w:t>
      </w:r>
      <w:r w:rsidR="00D82799" w:rsidRPr="008E2714">
        <w:rPr>
          <w:color w:val="000000"/>
          <w:sz w:val="28"/>
          <w:szCs w:val="28"/>
        </w:rPr>
        <w:t xml:space="preserve"> созыва</w:t>
      </w:r>
    </w:p>
    <w:p w:rsidR="00D82799" w:rsidRPr="008E2714" w:rsidRDefault="00D82799" w:rsidP="00D82799">
      <w:pPr>
        <w:pStyle w:val="a5"/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2714">
        <w:rPr>
          <w:sz w:val="28"/>
          <w:szCs w:val="28"/>
        </w:rPr>
        <w:t xml:space="preserve">    </w:t>
      </w:r>
      <w:r w:rsidR="0088213F">
        <w:rPr>
          <w:sz w:val="28"/>
          <w:szCs w:val="28"/>
        </w:rPr>
        <w:t>01.07</w:t>
      </w:r>
      <w:r w:rsidRPr="008E2714">
        <w:rPr>
          <w:sz w:val="28"/>
          <w:szCs w:val="28"/>
        </w:rPr>
        <w:t>.201</w:t>
      </w:r>
      <w:r w:rsidR="0088213F">
        <w:rPr>
          <w:sz w:val="28"/>
          <w:szCs w:val="28"/>
        </w:rPr>
        <w:t>9</w:t>
      </w:r>
      <w:r w:rsidRPr="008E2714">
        <w:rPr>
          <w:sz w:val="28"/>
          <w:szCs w:val="28"/>
        </w:rPr>
        <w:t xml:space="preserve">г.                        с. Пушкино </w:t>
      </w:r>
      <w:r w:rsidR="0088213F">
        <w:rPr>
          <w:sz w:val="28"/>
          <w:szCs w:val="28"/>
        </w:rPr>
        <w:t xml:space="preserve">                             № </w:t>
      </w:r>
      <w:r w:rsidR="00EA0ADF">
        <w:rPr>
          <w:sz w:val="28"/>
          <w:szCs w:val="28"/>
        </w:rPr>
        <w:t>199</w:t>
      </w:r>
      <w:r w:rsidRPr="008E2714">
        <w:rPr>
          <w:sz w:val="28"/>
          <w:szCs w:val="28"/>
        </w:rPr>
        <w:t>-рс</w:t>
      </w:r>
    </w:p>
    <w:p w:rsidR="00D82799" w:rsidRPr="008E2714" w:rsidRDefault="00D82799" w:rsidP="00D82799">
      <w:pPr>
        <w:jc w:val="center"/>
        <w:rPr>
          <w:b/>
          <w:sz w:val="28"/>
          <w:szCs w:val="28"/>
        </w:rPr>
      </w:pPr>
    </w:p>
    <w:p w:rsidR="00D82799" w:rsidRPr="008E2714" w:rsidRDefault="00D82799" w:rsidP="00D82799">
      <w:pPr>
        <w:jc w:val="center"/>
        <w:rPr>
          <w:sz w:val="28"/>
          <w:szCs w:val="28"/>
        </w:rPr>
      </w:pPr>
      <w:r w:rsidRPr="008E2714">
        <w:rPr>
          <w:b/>
          <w:sz w:val="28"/>
          <w:szCs w:val="28"/>
        </w:rPr>
        <w:t xml:space="preserve"> «О передаче муниципального имущества сельского поселения Пушкинский сельсовет в муниципальную собственность Добринского муниципального района безвозмездно»</w:t>
      </w:r>
    </w:p>
    <w:p w:rsidR="00D82799" w:rsidRPr="008E2714" w:rsidRDefault="00D82799" w:rsidP="00D82799">
      <w:pPr>
        <w:jc w:val="both"/>
        <w:rPr>
          <w:sz w:val="28"/>
          <w:szCs w:val="28"/>
        </w:rPr>
      </w:pPr>
    </w:p>
    <w:p w:rsidR="00D82799" w:rsidRPr="008E2714" w:rsidRDefault="00D82799" w:rsidP="00D82799">
      <w:pPr>
        <w:ind w:right="-1"/>
        <w:jc w:val="both"/>
        <w:outlineLvl w:val="0"/>
        <w:rPr>
          <w:sz w:val="28"/>
          <w:szCs w:val="28"/>
        </w:rPr>
      </w:pPr>
      <w:r w:rsidRPr="008E2714">
        <w:rPr>
          <w:color w:val="FF0000"/>
          <w:sz w:val="28"/>
          <w:szCs w:val="28"/>
        </w:rPr>
        <w:t xml:space="preserve">       </w:t>
      </w:r>
      <w:r w:rsidRPr="008E2714">
        <w:rPr>
          <w:sz w:val="28"/>
          <w:szCs w:val="28"/>
        </w:rPr>
        <w:t xml:space="preserve">Рассмотрев обращение администрации сельского поселения Пушкинский сельсовет о передаче муниципального имущества сельского поселения в муниципальную собственность  Добринского муниципального района Липецкой области безвозмездно, руководствуясь Законом Российской </w:t>
      </w:r>
      <w:proofErr w:type="gramStart"/>
      <w:r w:rsidRPr="008E2714">
        <w:rPr>
          <w:sz w:val="28"/>
          <w:szCs w:val="28"/>
        </w:rPr>
        <w:t>Федерации от 06.10.2003г. № 131–ФЗ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сельского поселения Пушкинский сельсовет», принятым решением Совета депутатов сельского поселения Пушкинский сельсовет от 24.02.2009г. № 134-рс (с внесенными изменениями), ст. 47 Устава сельского поселения Пушкинский сельсовет, учитывая решения постоянных комиссий по экономике, бюджету  и социальным вопросам, Совет депутатов</w:t>
      </w:r>
      <w:proofErr w:type="gramEnd"/>
      <w:r w:rsidRPr="008E2714">
        <w:rPr>
          <w:sz w:val="28"/>
          <w:szCs w:val="28"/>
        </w:rPr>
        <w:t xml:space="preserve"> сельского поселения</w:t>
      </w:r>
    </w:p>
    <w:p w:rsidR="00D82799" w:rsidRPr="008E2714" w:rsidRDefault="00D82799" w:rsidP="00D82799">
      <w:pPr>
        <w:ind w:right="-1"/>
        <w:jc w:val="both"/>
        <w:outlineLvl w:val="0"/>
        <w:rPr>
          <w:b/>
          <w:sz w:val="28"/>
          <w:szCs w:val="28"/>
        </w:rPr>
      </w:pPr>
      <w:r w:rsidRPr="008E2714">
        <w:rPr>
          <w:sz w:val="28"/>
          <w:szCs w:val="28"/>
        </w:rPr>
        <w:t xml:space="preserve">     </w:t>
      </w:r>
      <w:r w:rsidRPr="008E2714">
        <w:rPr>
          <w:b/>
          <w:sz w:val="28"/>
          <w:szCs w:val="28"/>
        </w:rPr>
        <w:t>РЕШИЛ:</w:t>
      </w:r>
    </w:p>
    <w:p w:rsidR="00D82799" w:rsidRPr="008E2714" w:rsidRDefault="00D82799" w:rsidP="00D82799">
      <w:pPr>
        <w:pStyle w:val="a3"/>
        <w:ind w:firstLine="284"/>
        <w:rPr>
          <w:sz w:val="28"/>
          <w:szCs w:val="28"/>
        </w:rPr>
      </w:pPr>
      <w:r w:rsidRPr="008E2714">
        <w:rPr>
          <w:sz w:val="28"/>
          <w:szCs w:val="28"/>
        </w:rPr>
        <w:t>1. Передать муниципальное имущество сельского поселения Пушкинский сельсовет  Добринского муниципального района Липецкой области Российской Федерации в муниципальную собственность Добринского муниципального района Липецкой области безвозмездно согласно прилагаемому перечню.</w:t>
      </w:r>
    </w:p>
    <w:p w:rsidR="00D82799" w:rsidRPr="008E2714" w:rsidRDefault="00D82799" w:rsidP="00D82799">
      <w:pPr>
        <w:pStyle w:val="a3"/>
        <w:ind w:firstLine="284"/>
        <w:rPr>
          <w:sz w:val="28"/>
          <w:szCs w:val="28"/>
        </w:rPr>
      </w:pPr>
      <w:r w:rsidRPr="008E2714">
        <w:rPr>
          <w:sz w:val="28"/>
          <w:szCs w:val="28"/>
        </w:rPr>
        <w:t xml:space="preserve"> 2. Старшему специалисту 1 разряда Тандилашвили Т.В. осуществить необходимые действия по передаче в соответствии с нормами действующего законодательства и внести соответствующие изменения в реестр муниципальной собственности сельского поселения</w:t>
      </w:r>
      <w:r>
        <w:rPr>
          <w:sz w:val="28"/>
          <w:szCs w:val="28"/>
        </w:rPr>
        <w:t>.</w:t>
      </w:r>
    </w:p>
    <w:p w:rsidR="00D82799" w:rsidRPr="008E2714" w:rsidRDefault="00D82799" w:rsidP="00D82799">
      <w:pPr>
        <w:pStyle w:val="a3"/>
        <w:ind w:left="284" w:right="283"/>
        <w:rPr>
          <w:sz w:val="28"/>
          <w:szCs w:val="28"/>
        </w:rPr>
      </w:pPr>
      <w:r w:rsidRPr="008E2714">
        <w:rPr>
          <w:sz w:val="28"/>
          <w:szCs w:val="28"/>
        </w:rPr>
        <w:t>3. Настоящее решение вступает в силу со дня его подписания.</w:t>
      </w:r>
    </w:p>
    <w:p w:rsidR="00D82799" w:rsidRPr="008E2714" w:rsidRDefault="00D82799" w:rsidP="00D82799">
      <w:pPr>
        <w:ind w:firstLine="709"/>
        <w:jc w:val="both"/>
        <w:rPr>
          <w:sz w:val="28"/>
          <w:szCs w:val="28"/>
        </w:rPr>
      </w:pPr>
    </w:p>
    <w:p w:rsidR="00D82799" w:rsidRPr="009E4F85" w:rsidRDefault="00D82799" w:rsidP="00D82799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D82799" w:rsidRPr="009E4F85" w:rsidRDefault="00D82799" w:rsidP="00D82799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D82799" w:rsidRPr="009E4F85" w:rsidRDefault="00D82799" w:rsidP="00D82799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D82799" w:rsidRPr="0088213F" w:rsidRDefault="00D82799" w:rsidP="00D82799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E4F85">
        <w:rPr>
          <w:sz w:val="28"/>
          <w:szCs w:val="28"/>
        </w:rPr>
        <w:br w:type="page"/>
      </w:r>
      <w:r w:rsidRPr="008821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2799" w:rsidRPr="0088213F" w:rsidRDefault="00D82799" w:rsidP="00D82799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 xml:space="preserve">к решению советов депутатов </w:t>
      </w:r>
    </w:p>
    <w:p w:rsidR="00D82799" w:rsidRPr="0088213F" w:rsidRDefault="00D82799" w:rsidP="00D82799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 xml:space="preserve">сельского поселения Пушкинский сельсовет </w:t>
      </w:r>
    </w:p>
    <w:p w:rsidR="00D82799" w:rsidRPr="0088213F" w:rsidRDefault="00D82799" w:rsidP="00D82799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№</w:t>
      </w:r>
      <w:r w:rsidR="00EA0ADF">
        <w:rPr>
          <w:rFonts w:ascii="Times New Roman" w:hAnsi="Times New Roman" w:cs="Times New Roman"/>
          <w:color w:val="FF0000"/>
          <w:sz w:val="24"/>
          <w:szCs w:val="24"/>
        </w:rPr>
        <w:t>199</w:t>
      </w:r>
      <w:r w:rsidRPr="0088213F">
        <w:rPr>
          <w:rFonts w:ascii="Times New Roman" w:hAnsi="Times New Roman" w:cs="Times New Roman"/>
          <w:sz w:val="24"/>
          <w:szCs w:val="24"/>
        </w:rPr>
        <w:t xml:space="preserve">-рс от </w:t>
      </w:r>
      <w:r w:rsidR="0088213F" w:rsidRPr="0088213F">
        <w:rPr>
          <w:rFonts w:ascii="Times New Roman" w:hAnsi="Times New Roman" w:cs="Times New Roman"/>
          <w:sz w:val="24"/>
          <w:szCs w:val="24"/>
        </w:rPr>
        <w:t>01</w:t>
      </w:r>
      <w:r w:rsidRPr="0088213F">
        <w:rPr>
          <w:rFonts w:ascii="Times New Roman" w:hAnsi="Times New Roman" w:cs="Times New Roman"/>
          <w:sz w:val="24"/>
          <w:szCs w:val="24"/>
        </w:rPr>
        <w:t>.</w:t>
      </w:r>
      <w:r w:rsidR="0088213F" w:rsidRPr="0088213F">
        <w:rPr>
          <w:rFonts w:ascii="Times New Roman" w:hAnsi="Times New Roman" w:cs="Times New Roman"/>
          <w:sz w:val="24"/>
          <w:szCs w:val="24"/>
        </w:rPr>
        <w:t>07</w:t>
      </w:r>
      <w:r w:rsidRPr="0088213F">
        <w:rPr>
          <w:rFonts w:ascii="Times New Roman" w:hAnsi="Times New Roman" w:cs="Times New Roman"/>
          <w:sz w:val="24"/>
          <w:szCs w:val="24"/>
        </w:rPr>
        <w:t>.201</w:t>
      </w:r>
      <w:r w:rsidR="0088213F" w:rsidRPr="0088213F">
        <w:rPr>
          <w:rFonts w:ascii="Times New Roman" w:hAnsi="Times New Roman" w:cs="Times New Roman"/>
          <w:sz w:val="24"/>
          <w:szCs w:val="24"/>
        </w:rPr>
        <w:t>9</w:t>
      </w:r>
    </w:p>
    <w:p w:rsidR="00D82799" w:rsidRPr="0088213F" w:rsidRDefault="00D82799" w:rsidP="00D82799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Перечень</w:t>
      </w:r>
    </w:p>
    <w:p w:rsidR="00D82799" w:rsidRPr="0088213F" w:rsidRDefault="00D82799" w:rsidP="00D827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 xml:space="preserve">Муниципального имущества, передаваемого из собственности сельского поселения Пушкинский сельсовет Добринского муниципального района Липецкой области   в муниципальную собственность Добринского  муниципального района Липецкой области </w:t>
      </w:r>
    </w:p>
    <w:p w:rsidR="00D82799" w:rsidRPr="0088213F" w:rsidRDefault="00D82799" w:rsidP="00D827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2799" w:rsidRPr="0088213F" w:rsidRDefault="00D82799" w:rsidP="00D82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 xml:space="preserve">    1. Недвижимое имущество:</w:t>
      </w:r>
    </w:p>
    <w:p w:rsidR="00D82799" w:rsidRPr="0088213F" w:rsidRDefault="00D82799" w:rsidP="00D82799"/>
    <w:tbl>
      <w:tblPr>
        <w:tblW w:w="1063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2977"/>
        <w:gridCol w:w="851"/>
        <w:gridCol w:w="1276"/>
        <w:gridCol w:w="1560"/>
      </w:tblGrid>
      <w:tr w:rsidR="0088213F" w:rsidRPr="00EA0ADF" w:rsidTr="00882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tabs>
                <w:tab w:val="left" w:pos="1563"/>
              </w:tabs>
              <w:spacing w:line="240" w:lineRule="atLeast"/>
              <w:ind w:firstLine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Балансовая стоимость имущества 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Остаточная стоимость имущества в рублях</w:t>
            </w:r>
          </w:p>
        </w:tc>
      </w:tr>
      <w:tr w:rsidR="0088213F" w:rsidRPr="00EA0ADF" w:rsidTr="00882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Здание котельной. Назначение: нежилое. Площадь: общая 49,8 кв.м. Количество этажей: 1 Кадастровый номер: 48:04:0000000:1480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Липецкая область, Добринский район, с</w:t>
            </w:r>
            <w:proofErr w:type="gramStart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ушкино, ул.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EA0AD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3792120,80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3518845,38</w:t>
            </w:r>
          </w:p>
        </w:tc>
      </w:tr>
      <w:tr w:rsidR="0088213F" w:rsidRPr="00EA0ADF" w:rsidTr="00882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 xml:space="preserve">Здание </w:t>
            </w:r>
            <w:proofErr w:type="gramStart"/>
            <w:r w:rsidRPr="00EA0ADF">
              <w:rPr>
                <w:color w:val="000000" w:themeColor="text1"/>
              </w:rPr>
              <w:t>дизельной</w:t>
            </w:r>
            <w:proofErr w:type="gramEnd"/>
            <w:r w:rsidRPr="00EA0ADF">
              <w:rPr>
                <w:color w:val="000000" w:themeColor="text1"/>
              </w:rPr>
              <w:t>, назначение: нежилое. Площадь: общая 8,3 кв.м. Количество этажей: 1 Кадастровый номер: 48:04:0000000:719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Липецкая область, Добринский район, с</w:t>
            </w:r>
            <w:proofErr w:type="gramStart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ушкино, ул.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1490925,70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1383247,74</w:t>
            </w:r>
          </w:p>
        </w:tc>
      </w:tr>
      <w:tr w:rsidR="0088213F" w:rsidRPr="00EA0ADF" w:rsidTr="00882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Теплотрасса, назначение: передаточное. Протяженностью 114,2 п.м. Кадастровый номер: 48:04:0000000:1436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Липецкая область, Добринский район, с</w:t>
            </w:r>
            <w:proofErr w:type="gramStart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ушкино, ул.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1300000,00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1206111,14</w:t>
            </w:r>
          </w:p>
        </w:tc>
      </w:tr>
      <w:tr w:rsidR="0088213F" w:rsidRPr="00EA0ADF" w:rsidTr="0088213F">
        <w:trPr>
          <w:trHeight w:val="1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Канализационная сеть, назначение: передаточное. Площадь: общая 11,3000 п.м. Кадастровый номер: 48:04:0000000:1423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Липецкая область, Добринский район, с</w:t>
            </w:r>
            <w:proofErr w:type="gramStart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ушкино, ул.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51500,00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47805,44</w:t>
            </w:r>
          </w:p>
        </w:tc>
      </w:tr>
      <w:tr w:rsidR="0088213F" w:rsidRPr="00EA0ADF" w:rsidTr="00882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Теплотрасса, назначение: коммуникационное. Протяженностью 856,7 п.м. Кадастровый номер: 48:04:0670130:374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Липецкая область, Добринский район, с</w:t>
            </w:r>
            <w:proofErr w:type="gramStart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147062,93,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0,00</w:t>
            </w:r>
          </w:p>
        </w:tc>
      </w:tr>
      <w:tr w:rsidR="0088213F" w:rsidRPr="00EA0ADF" w:rsidTr="00882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 xml:space="preserve">Теплотрасса </w:t>
            </w:r>
            <w:proofErr w:type="gramStart"/>
            <w:r w:rsidRPr="00EA0ADF">
              <w:rPr>
                <w:color w:val="000000" w:themeColor="text1"/>
              </w:rPr>
              <w:t>от</w:t>
            </w:r>
            <w:proofErr w:type="gramEnd"/>
            <w:r w:rsidRPr="00EA0ADF">
              <w:rPr>
                <w:color w:val="000000" w:themeColor="text1"/>
              </w:rPr>
              <w:t xml:space="preserve"> существующего ТК до детского сада. Назначение: коммуникационное. Протяженностью 544,8900 п.м. Кадастровый номер: 48:04:0000000:1416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Липецкая область, Добринский район, с</w:t>
            </w:r>
            <w:proofErr w:type="gramStart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13F" w:rsidRPr="00EA0ADF" w:rsidRDefault="0088213F" w:rsidP="0088213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93551,07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F" w:rsidRPr="00EA0ADF" w:rsidRDefault="0088213F" w:rsidP="0088213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EA0ADF">
              <w:rPr>
                <w:color w:val="000000" w:themeColor="text1"/>
              </w:rPr>
              <w:t>0,00</w:t>
            </w:r>
          </w:p>
        </w:tc>
      </w:tr>
    </w:tbl>
    <w:p w:rsidR="009B29AA" w:rsidRDefault="009B29AA" w:rsidP="0088213F"/>
    <w:sectPr w:rsidR="009B29AA" w:rsidSect="000C77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99"/>
    <w:rsid w:val="000724E7"/>
    <w:rsid w:val="000C7773"/>
    <w:rsid w:val="0015139F"/>
    <w:rsid w:val="00195648"/>
    <w:rsid w:val="001D6E46"/>
    <w:rsid w:val="0031253C"/>
    <w:rsid w:val="00343F7B"/>
    <w:rsid w:val="003F37E5"/>
    <w:rsid w:val="00427774"/>
    <w:rsid w:val="0045551C"/>
    <w:rsid w:val="004B63E0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97A4F"/>
    <w:rsid w:val="007C2909"/>
    <w:rsid w:val="008407B2"/>
    <w:rsid w:val="0085272A"/>
    <w:rsid w:val="0086304B"/>
    <w:rsid w:val="0088038A"/>
    <w:rsid w:val="0088213F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D82799"/>
    <w:rsid w:val="00E13D32"/>
    <w:rsid w:val="00E906B2"/>
    <w:rsid w:val="00EA0ADF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82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7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82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D82799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D827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827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D827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2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unhideWhenUsed/>
    <w:qFormat/>
    <w:rsid w:val="00D82799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2019-07-04T12:59:00Z</dcterms:created>
  <dcterms:modified xsi:type="dcterms:W3CDTF">2019-07-04T12:59:00Z</dcterms:modified>
</cp:coreProperties>
</file>