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92" w:rsidRPr="003455C2" w:rsidRDefault="00A72992" w:rsidP="00A72992">
      <w:pPr>
        <w:tabs>
          <w:tab w:val="left" w:pos="2565"/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72992" w:rsidRPr="003455C2" w:rsidRDefault="00A72992" w:rsidP="00A72992">
      <w:pPr>
        <w:tabs>
          <w:tab w:val="left" w:pos="2565"/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14350" cy="676275"/>
            <wp:effectExtent l="19050" t="0" r="0" b="0"/>
            <wp:docPr id="2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92" w:rsidRPr="003455C2" w:rsidRDefault="00A72992" w:rsidP="00A72992">
      <w:pPr>
        <w:tabs>
          <w:tab w:val="left" w:pos="2565"/>
          <w:tab w:val="left" w:pos="78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2992" w:rsidRPr="003455C2" w:rsidRDefault="00A72992" w:rsidP="00A729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>СОВЕТ ДЕПУТАТОВ СЕЛЬСКОГО ПОСЕЛЕНИЯ</w:t>
      </w:r>
    </w:p>
    <w:p w:rsidR="00A72992" w:rsidRPr="003455C2" w:rsidRDefault="00A72992" w:rsidP="00A729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>ПУШКИНСКИЙ СЕЛЬСОВЕТ</w:t>
      </w:r>
    </w:p>
    <w:p w:rsidR="00A72992" w:rsidRPr="003455C2" w:rsidRDefault="00A72992" w:rsidP="00A729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 xml:space="preserve">Добринского муниципального района </w:t>
      </w:r>
      <w:r w:rsidRPr="003455C2">
        <w:rPr>
          <w:rFonts w:ascii="Times New Roman" w:hAnsi="Times New Roman" w:cs="Times New Roman"/>
          <w:b/>
          <w:sz w:val="26"/>
          <w:szCs w:val="26"/>
        </w:rPr>
        <w:t>Липецкой области</w:t>
      </w:r>
    </w:p>
    <w:p w:rsidR="00A72992" w:rsidRPr="003455C2" w:rsidRDefault="00A72992" w:rsidP="00A72992">
      <w:pPr>
        <w:tabs>
          <w:tab w:val="left" w:pos="1125"/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55C2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</w:p>
    <w:p w:rsidR="00A72992" w:rsidRPr="003455C2" w:rsidRDefault="00A72992" w:rsidP="00A72992">
      <w:pPr>
        <w:tabs>
          <w:tab w:val="left" w:pos="1125"/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 xml:space="preserve">73-я сессия </w:t>
      </w:r>
      <w:r w:rsidRPr="003455C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455C2">
        <w:rPr>
          <w:rFonts w:ascii="Times New Roman" w:hAnsi="Times New Roman" w:cs="Times New Roman"/>
          <w:sz w:val="26"/>
          <w:szCs w:val="26"/>
        </w:rPr>
        <w:t>созыва</w:t>
      </w:r>
    </w:p>
    <w:p w:rsidR="00A72992" w:rsidRPr="003455C2" w:rsidRDefault="00A72992" w:rsidP="00A72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6"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pacing w:val="6"/>
          <w:sz w:val="26"/>
          <w:szCs w:val="26"/>
        </w:rPr>
        <w:t>Р Е Ш Е Н И Е</w:t>
      </w:r>
    </w:p>
    <w:p w:rsidR="00A72992" w:rsidRPr="003455C2" w:rsidRDefault="00A72992" w:rsidP="00A729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6"/>
          <w:sz w:val="26"/>
          <w:szCs w:val="26"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jc w:val="center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pacing w:val="2"/>
          <w:sz w:val="26"/>
          <w:szCs w:val="26"/>
        </w:rPr>
        <w:t xml:space="preserve">15.10.2019 г.                                                </w:t>
      </w:r>
      <w:r w:rsidRPr="003455C2">
        <w:rPr>
          <w:rFonts w:ascii="Times New Roman" w:hAnsi="Times New Roman" w:cs="Times New Roman"/>
          <w:sz w:val="26"/>
          <w:szCs w:val="26"/>
        </w:rPr>
        <w:t xml:space="preserve"> с.Пушкино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455C2">
        <w:rPr>
          <w:rFonts w:ascii="Times New Roman" w:hAnsi="Times New Roman" w:cs="Times New Roman"/>
          <w:sz w:val="26"/>
          <w:szCs w:val="26"/>
        </w:rPr>
        <w:t xml:space="preserve"> № 209</w:t>
      </w:r>
      <w:r w:rsidRPr="003455C2">
        <w:rPr>
          <w:rFonts w:ascii="Times New Roman" w:hAnsi="Times New Roman" w:cs="Times New Roman"/>
          <w:spacing w:val="-5"/>
          <w:sz w:val="26"/>
          <w:szCs w:val="26"/>
        </w:rPr>
        <w:t>– рс</w:t>
      </w:r>
      <w:r w:rsidRPr="003455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jc w:val="center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72992" w:rsidRPr="003455C2" w:rsidRDefault="00A72992" w:rsidP="00A72992">
      <w:pPr>
        <w:pStyle w:val="ConsPlusTitle"/>
        <w:jc w:val="center"/>
        <w:rPr>
          <w:b w:val="0"/>
          <w:sz w:val="26"/>
          <w:szCs w:val="26"/>
        </w:rPr>
      </w:pPr>
    </w:p>
    <w:p w:rsidR="00A72992" w:rsidRPr="003455C2" w:rsidRDefault="00A72992" w:rsidP="00A72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 xml:space="preserve">Рассмотрев представленный главой сельского поселения </w:t>
      </w:r>
      <w:r w:rsidRPr="003455C2">
        <w:rPr>
          <w:rFonts w:ascii="Times New Roman" w:hAnsi="Times New Roman" w:cs="Times New Roman"/>
          <w:spacing w:val="3"/>
          <w:sz w:val="26"/>
          <w:szCs w:val="26"/>
        </w:rPr>
        <w:t>Пушкинский сельсовет</w:t>
      </w:r>
      <w:r w:rsidRPr="003455C2">
        <w:rPr>
          <w:rFonts w:ascii="Times New Roman" w:hAnsi="Times New Roman" w:cs="Times New Roman"/>
          <w:sz w:val="26"/>
          <w:szCs w:val="26"/>
        </w:rPr>
        <w:t xml:space="preserve"> проект Изменений в </w:t>
      </w:r>
      <w:hyperlink r:id="rId7" w:history="1">
        <w:r w:rsidRPr="003455C2">
          <w:rPr>
            <w:rFonts w:ascii="Times New Roman" w:hAnsi="Times New Roman" w:cs="Times New Roman"/>
            <w:sz w:val="26"/>
            <w:szCs w:val="26"/>
          </w:rPr>
          <w:t xml:space="preserve">Правила благоустройства территории сельского поселения </w:t>
        </w:r>
        <w:r w:rsidRPr="003455C2">
          <w:rPr>
            <w:rFonts w:ascii="Times New Roman" w:hAnsi="Times New Roman" w:cs="Times New Roman"/>
            <w:spacing w:val="3"/>
            <w:sz w:val="26"/>
            <w:szCs w:val="26"/>
          </w:rPr>
          <w:t>Пушкинский сельсовет</w:t>
        </w:r>
        <w:r w:rsidRPr="003455C2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3455C2">
          <w:rPr>
            <w:rFonts w:ascii="Times New Roman" w:hAnsi="Times New Roman" w:cs="Times New Roman"/>
            <w:spacing w:val="4"/>
            <w:sz w:val="26"/>
            <w:szCs w:val="26"/>
          </w:rPr>
          <w:t>Добринского</w:t>
        </w:r>
        <w:r w:rsidRPr="003455C2">
          <w:rPr>
            <w:rFonts w:ascii="Times New Roman" w:hAnsi="Times New Roman" w:cs="Times New Roman"/>
            <w:sz w:val="26"/>
            <w:szCs w:val="26"/>
          </w:rPr>
          <w:t xml:space="preserve"> муниципального района</w:t>
        </w:r>
      </w:hyperlink>
      <w:r w:rsidRPr="003455C2">
        <w:rPr>
          <w:rFonts w:ascii="Times New Roman" w:hAnsi="Times New Roman" w:cs="Times New Roman"/>
          <w:sz w:val="26"/>
          <w:szCs w:val="26"/>
        </w:rPr>
        <w:t xml:space="preserve"> Липецкой области, руководствуясь  законом Липецкой области от 05.03.2019 года №252-ОЗ «О порядке определения границ прилегающих территорий Липецкой области», </w:t>
      </w:r>
      <w:r w:rsidRPr="003455C2">
        <w:rPr>
          <w:rFonts w:ascii="Times New Roman" w:hAnsi="Times New Roman" w:cs="Times New Roman"/>
          <w:spacing w:val="3"/>
          <w:sz w:val="26"/>
          <w:szCs w:val="26"/>
        </w:rPr>
        <w:t xml:space="preserve">Уставом сельского поселения Пушкинский сельсовет, </w:t>
      </w:r>
      <w:r w:rsidRPr="003455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учитывая решение постоянной комиссии по правовым вопросам, местному самоуправлению, работе с депутатами и делам семьи, детства и молодежи, </w:t>
      </w:r>
      <w:r w:rsidRPr="003455C2">
        <w:rPr>
          <w:rFonts w:ascii="Times New Roman" w:hAnsi="Times New Roman" w:cs="Times New Roman"/>
          <w:sz w:val="26"/>
          <w:szCs w:val="26"/>
        </w:rPr>
        <w:t xml:space="preserve">Совет депутатов сельского поселения Пушкинский сельсовет </w:t>
      </w:r>
    </w:p>
    <w:p w:rsidR="00A72992" w:rsidRPr="003455C2" w:rsidRDefault="00A72992" w:rsidP="00A72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2992" w:rsidRPr="003455C2" w:rsidRDefault="00A72992" w:rsidP="00A729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5C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72992" w:rsidRPr="003455C2" w:rsidRDefault="00A72992" w:rsidP="00A729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2992" w:rsidRPr="003455C2" w:rsidRDefault="00A72992" w:rsidP="00A72992">
      <w:pPr>
        <w:pStyle w:val="ConsPlusTitle"/>
        <w:jc w:val="both"/>
        <w:rPr>
          <w:b w:val="0"/>
          <w:spacing w:val="-3"/>
          <w:sz w:val="26"/>
          <w:szCs w:val="26"/>
        </w:rPr>
      </w:pPr>
      <w:r w:rsidRPr="003455C2">
        <w:rPr>
          <w:b w:val="0"/>
          <w:spacing w:val="4"/>
          <w:sz w:val="26"/>
          <w:szCs w:val="26"/>
        </w:rPr>
        <w:tab/>
        <w:t xml:space="preserve">1. Принять </w:t>
      </w:r>
      <w:r w:rsidRPr="003455C2">
        <w:rPr>
          <w:b w:val="0"/>
          <w:sz w:val="26"/>
          <w:szCs w:val="26"/>
        </w:rPr>
        <w:t xml:space="preserve">изменения в Правила благоустройства территории сельского поселения Пушкинский сельсовет Добринского муниципального  района Липецкой области </w:t>
      </w:r>
      <w:r w:rsidRPr="003455C2">
        <w:rPr>
          <w:b w:val="0"/>
          <w:spacing w:val="4"/>
          <w:sz w:val="26"/>
          <w:szCs w:val="26"/>
        </w:rPr>
        <w:t xml:space="preserve"> </w:t>
      </w:r>
      <w:r w:rsidRPr="003455C2">
        <w:rPr>
          <w:b w:val="0"/>
          <w:spacing w:val="-3"/>
          <w:sz w:val="26"/>
          <w:szCs w:val="26"/>
        </w:rPr>
        <w:t>(прилагается).</w:t>
      </w:r>
    </w:p>
    <w:p w:rsidR="00A72992" w:rsidRPr="003455C2" w:rsidRDefault="00A72992" w:rsidP="00A7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ab/>
        <w:t>2. Направить указанный нормативно-правовой акт главе сельского поселения Пушкинский сельсовет для подписания и официального обнародования.</w:t>
      </w:r>
    </w:p>
    <w:p w:rsidR="00A72992" w:rsidRPr="003455C2" w:rsidRDefault="00A72992" w:rsidP="00A7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ab/>
        <w:t>3. Настоящее решение вступает в силу со дня  его официального обнародования.</w:t>
      </w:r>
    </w:p>
    <w:p w:rsidR="00A72992" w:rsidRPr="003455C2" w:rsidRDefault="00A72992" w:rsidP="00A7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2992" w:rsidRPr="003455C2" w:rsidRDefault="00A72992" w:rsidP="00A7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2992" w:rsidRPr="003455C2" w:rsidRDefault="00A72992" w:rsidP="00A72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72992" w:rsidRPr="003455C2" w:rsidRDefault="00A72992" w:rsidP="00A729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>Председатель Совета депутатов</w:t>
      </w:r>
    </w:p>
    <w:p w:rsidR="00A72992" w:rsidRPr="003455C2" w:rsidRDefault="00A72992" w:rsidP="00A729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</w:p>
    <w:p w:rsidR="00A72992" w:rsidRPr="003455C2" w:rsidRDefault="00A72992" w:rsidP="00A729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z w:val="26"/>
          <w:szCs w:val="26"/>
        </w:rPr>
        <w:t>Пушкинский сельсовет                                                                     О.И. Леньшина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6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6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3455C2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                                                                                  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3455C2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                                                                                                 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  <w:r w:rsidRPr="003455C2">
        <w:rPr>
          <w:rFonts w:ascii="Times New Roman" w:hAnsi="Times New Roman" w:cs="Times New Roman"/>
          <w:bCs/>
          <w:spacing w:val="-2"/>
        </w:rPr>
        <w:t>Приняты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  <w:r w:rsidRPr="003455C2">
        <w:rPr>
          <w:rFonts w:ascii="Times New Roman" w:hAnsi="Times New Roman" w:cs="Times New Roman"/>
          <w:bCs/>
          <w:spacing w:val="-2"/>
        </w:rPr>
        <w:t xml:space="preserve">                                                                                             решением Совета депутатов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  <w:r w:rsidRPr="003455C2">
        <w:rPr>
          <w:rFonts w:ascii="Times New Roman" w:hAnsi="Times New Roman" w:cs="Times New Roman"/>
          <w:bCs/>
          <w:spacing w:val="-2"/>
        </w:rPr>
        <w:t xml:space="preserve">сельского поселения Пушкинский сельсовет                                                                                                                                                                                           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2"/>
        </w:rPr>
      </w:pPr>
      <w:r w:rsidRPr="003455C2">
        <w:rPr>
          <w:rFonts w:ascii="Times New Roman" w:hAnsi="Times New Roman" w:cs="Times New Roman"/>
          <w:bCs/>
          <w:spacing w:val="-2"/>
        </w:rPr>
        <w:t>от 15.10.2019г. № 209-рс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pStyle w:val="ConsPlusTitle"/>
        <w:jc w:val="center"/>
        <w:rPr>
          <w:sz w:val="26"/>
          <w:szCs w:val="26"/>
        </w:rPr>
      </w:pPr>
      <w:r w:rsidRPr="003455C2">
        <w:rPr>
          <w:sz w:val="26"/>
          <w:szCs w:val="26"/>
        </w:rPr>
        <w:t>Изменения в Правила благоустройства территории</w:t>
      </w:r>
    </w:p>
    <w:p w:rsidR="00A72992" w:rsidRPr="003455C2" w:rsidRDefault="00A72992" w:rsidP="00A72992">
      <w:pPr>
        <w:pStyle w:val="ConsPlusTitle"/>
        <w:jc w:val="center"/>
        <w:rPr>
          <w:sz w:val="26"/>
          <w:szCs w:val="26"/>
        </w:rPr>
      </w:pPr>
      <w:r w:rsidRPr="003455C2">
        <w:rPr>
          <w:sz w:val="26"/>
          <w:szCs w:val="26"/>
        </w:rPr>
        <w:t xml:space="preserve"> сельского поселения Пушкинский сельсовет </w:t>
      </w:r>
    </w:p>
    <w:p w:rsidR="00A72992" w:rsidRPr="003455C2" w:rsidRDefault="00A72992" w:rsidP="00A72992">
      <w:pPr>
        <w:pStyle w:val="ConsPlusTitle"/>
        <w:jc w:val="center"/>
        <w:rPr>
          <w:sz w:val="26"/>
          <w:szCs w:val="26"/>
        </w:rPr>
      </w:pPr>
      <w:r w:rsidRPr="003455C2">
        <w:rPr>
          <w:sz w:val="26"/>
          <w:szCs w:val="26"/>
        </w:rPr>
        <w:t xml:space="preserve">Добринского муниципального района Липецкой области </w:t>
      </w:r>
    </w:p>
    <w:p w:rsidR="00A72992" w:rsidRPr="003455C2" w:rsidRDefault="00A72992" w:rsidP="00A72992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A72992" w:rsidRPr="003455C2" w:rsidRDefault="00A72992" w:rsidP="00A72992">
      <w:pPr>
        <w:pStyle w:val="ConsPlusTitle"/>
        <w:jc w:val="both"/>
        <w:rPr>
          <w:b w:val="0"/>
          <w:sz w:val="26"/>
          <w:szCs w:val="26"/>
        </w:rPr>
      </w:pPr>
      <w:r w:rsidRPr="003455C2">
        <w:rPr>
          <w:b w:val="0"/>
          <w:sz w:val="26"/>
          <w:szCs w:val="26"/>
        </w:rPr>
        <w:t xml:space="preserve">          Внести в Правила благоустройства на территории сельского поселения Пушкинский  сельсовет Добринского района Липецкой области, принятые решением Совета депутатов сельского поселения Пушкинский сельсовет  от    26.10.2017 года № 100-рс следующие изменения:</w:t>
      </w:r>
    </w:p>
    <w:p w:rsidR="00A72992" w:rsidRPr="003455C2" w:rsidRDefault="00A72992" w:rsidP="00A72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55C2">
        <w:rPr>
          <w:rFonts w:ascii="Times New Roman" w:hAnsi="Times New Roman" w:cs="Times New Roman"/>
          <w:b/>
          <w:sz w:val="26"/>
          <w:szCs w:val="26"/>
        </w:rPr>
        <w:t>1)  пункт 2.17 дополнить следующими абзацами: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 xml:space="preserve">  «Границы прилегающей территории - местоположение прилегающей территории, которое определяется в метрах по периметру от внешней границы здания, строения, сооружения, земельного участка в случае, если такой земельный участок образован, и устанавливается посредством определения координат характерных точек ее границ.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Внешняя часть границ прилегающей территории - часть границ прилегающей территории, не примыкающая непосредственно к границе здания, строения, сооружения, земельного участка, в отношении которого установлены границы прилегающей территории, то есть не являющаяся их общей границей.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плоскость.»</w:t>
      </w:r>
    </w:p>
    <w:p w:rsidR="00A72992" w:rsidRPr="003455C2" w:rsidRDefault="00A72992" w:rsidP="00A72992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3455C2">
        <w:rPr>
          <w:rFonts w:ascii="Times New Roman" w:hAnsi="Times New Roman" w:cs="Times New Roman"/>
          <w:b/>
          <w:sz w:val="26"/>
          <w:szCs w:val="26"/>
        </w:rPr>
        <w:t>2) пункт 4.2 изложить в новой редакции: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«4.2. Границы прилегающей территории на территории сельского поселения устанавливаются: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1) для объектов недвижимого имущества, находящихся в собственности, владении или пользовании - в 30 метрах от границы земельных участков по всему периметру, при этом: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индивидуальных жилых домов - 10 м от периметра внешнего ограждения, а со стороны въезда (входа) - до проезжей части дороги;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многоквартирных домов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дороги, за исключением дворовых проездов, территория закрепляется до края проезжей части дороги;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автостоянок - 25 м от внешней границы автостоянки, а в случае наличия ограждения - 25 м от ограждения;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автозаправочных станций (далее - АЗС), авто газозаправочных станций (далее - АГЗС) - 50 м от границы отведенной территории;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промышленных, производственных объектов - 50 м от внешней стены объекта, а при наличии ограждения - 50 м от ограждения;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lastRenderedPageBreak/>
        <w:t>- для строящихся объектов капитального строительства - 15 м от ограждения строительной площадки;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- 10 м от внешней стены указанных объектов;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наземных, надземных инженерных коммуникаций - 5 м от внешних границ таких коммуникаций;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рекламных конструкций - 5 м от радиуса основания;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- для объектов муниципальных образовательных организаций - 5 м от ограждения;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2) для нестационарных объектов, в том числе торговых павильонов, торговых комплексов, палаток, киосков и тон</w:t>
      </w:r>
      <w:bookmarkStart w:id="0" w:name="_GoBack"/>
      <w:bookmarkEnd w:id="0"/>
      <w:r w:rsidRPr="003455C2">
        <w:rPr>
          <w:rFonts w:ascii="Times New Roman" w:hAnsi="Times New Roman" w:cs="Times New Roman"/>
          <w:sz w:val="26"/>
          <w:szCs w:val="26"/>
        </w:rPr>
        <w:t>аров, расположенных на земельных участках, находящихся в государственной или муниципальной собственности, - в 10 метрах от объектов по всему периметру;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3) для кладбищ, гаражных кооперативов, садоводческих и огороднических некоммерческих товариществ - в 25 метрах по всему периметру от границы земельных участков, отведенных под кладбища, гаражные кооперативы, садоводческие и огороднические некоммерческие товарищества;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пешеходные коммуникации;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зеленые насаждения;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проезжие части дворовых территорий, площадки автостоянок, за исключением дорог, проездов и других транспортных коммуникаций, содержание которых является обязанностью правообладателя в соответствии с законодательством Российской Федерации;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иные территории общего пользования, установленные правилами благоустройства, за исключением парков,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 границы прилегающих территорий могут быть включены элементы благоустройства, применяемые как составные части благоустройства территории, такие как конструктивные устройства, различные виды оборудования и оформления, малые архитектурные формы, информационные щиты и указатели, иные объекты, установленные правилами благоустройства.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 границы прилегающих территорий могут быть включены земельные участки, занятые линейными объектами, при этом содержание полос отвода и (или) охранных зон таких объектов регулируется правилами благоустройства.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с учетом следующих ограничений: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 (в случае расположения в здании, строении, сооружении организаций и (или) иных объектов);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lastRenderedPageBreak/>
        <w:t>пересечение границ прилегающих территорий, за исключением случая установления общих (смежных) границ прилегающих территорий, не допускается;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внешняя часть границ прилегающей территории не может выходить за пределы территорий общего пользования, а также общей (смежной) границы с другими прилегающими территориями (для исключения вклинивания, вкрапливания, изломанности границ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Внутренняя часть границ прилегающей территории устанавливается по периметру здания, строения, сооружения, земельного участка, в отношении которого определяются границы прилегающей территории.»</w:t>
      </w:r>
    </w:p>
    <w:p w:rsidR="00A72992" w:rsidRPr="003455C2" w:rsidRDefault="00A72992" w:rsidP="00A72992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3455C2">
        <w:rPr>
          <w:rFonts w:ascii="Times New Roman" w:hAnsi="Times New Roman" w:cs="Times New Roman"/>
          <w:b/>
          <w:sz w:val="26"/>
          <w:szCs w:val="26"/>
        </w:rPr>
        <w:t>3) Пункт 4.3 изложить в новой редакции:</w:t>
      </w:r>
    </w:p>
    <w:p w:rsidR="00A72992" w:rsidRPr="003455C2" w:rsidRDefault="00A72992" w:rsidP="00A729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55C2">
        <w:rPr>
          <w:rFonts w:ascii="Times New Roman" w:hAnsi="Times New Roman" w:cs="Times New Roman"/>
          <w:sz w:val="26"/>
          <w:szCs w:val="26"/>
        </w:rPr>
        <w:t>«В случае наложения прилегающих территорий их границы определяются по линии, проходящей на равном удалении от зданий, строений, сооружений, земельных участков».</w:t>
      </w:r>
    </w:p>
    <w:p w:rsidR="00A72992" w:rsidRPr="003455C2" w:rsidRDefault="00A72992" w:rsidP="00A72992">
      <w:pPr>
        <w:pStyle w:val="ConsPlusTitle"/>
        <w:jc w:val="both"/>
        <w:rPr>
          <w:b w:val="0"/>
          <w:sz w:val="26"/>
          <w:szCs w:val="26"/>
        </w:rPr>
      </w:pPr>
    </w:p>
    <w:p w:rsidR="00A72992" w:rsidRPr="003455C2" w:rsidRDefault="00A72992" w:rsidP="00A72992">
      <w:pPr>
        <w:pStyle w:val="a3"/>
        <w:spacing w:after="0"/>
        <w:rPr>
          <w:sz w:val="26"/>
          <w:szCs w:val="26"/>
        </w:rPr>
      </w:pPr>
    </w:p>
    <w:p w:rsidR="00A72992" w:rsidRPr="003455C2" w:rsidRDefault="00A72992" w:rsidP="00A72992">
      <w:pPr>
        <w:pStyle w:val="a3"/>
        <w:spacing w:after="0"/>
        <w:rPr>
          <w:sz w:val="26"/>
          <w:szCs w:val="26"/>
        </w:rPr>
      </w:pPr>
    </w:p>
    <w:p w:rsidR="00A72992" w:rsidRPr="003455C2" w:rsidRDefault="00A72992" w:rsidP="00A72992">
      <w:pPr>
        <w:pStyle w:val="a3"/>
        <w:spacing w:after="0"/>
        <w:rPr>
          <w:b/>
          <w:bCs/>
          <w:sz w:val="26"/>
          <w:szCs w:val="26"/>
        </w:rPr>
      </w:pPr>
      <w:r w:rsidRPr="003455C2">
        <w:rPr>
          <w:b/>
          <w:sz w:val="26"/>
          <w:szCs w:val="26"/>
        </w:rPr>
        <w:t xml:space="preserve">И.о. Главы </w:t>
      </w:r>
      <w:r w:rsidRPr="003455C2">
        <w:rPr>
          <w:b/>
          <w:bCs/>
          <w:sz w:val="26"/>
          <w:szCs w:val="26"/>
        </w:rPr>
        <w:t xml:space="preserve">сельского поселения </w:t>
      </w:r>
    </w:p>
    <w:p w:rsidR="00A72992" w:rsidRPr="003455C2" w:rsidRDefault="00A72992" w:rsidP="00A72992">
      <w:pPr>
        <w:pStyle w:val="a3"/>
        <w:spacing w:after="0"/>
        <w:rPr>
          <w:sz w:val="26"/>
          <w:szCs w:val="26"/>
        </w:rPr>
      </w:pPr>
      <w:r w:rsidRPr="003455C2">
        <w:rPr>
          <w:b/>
          <w:bCs/>
          <w:sz w:val="26"/>
          <w:szCs w:val="26"/>
        </w:rPr>
        <w:t>Пушкинский сельсовет</w:t>
      </w:r>
      <w:r w:rsidRPr="003455C2">
        <w:rPr>
          <w:sz w:val="26"/>
          <w:szCs w:val="26"/>
        </w:rPr>
        <w:tab/>
        <w:t xml:space="preserve">                                                              </w:t>
      </w:r>
      <w:r w:rsidRPr="003455C2">
        <w:rPr>
          <w:b/>
          <w:sz w:val="26"/>
          <w:szCs w:val="26"/>
        </w:rPr>
        <w:t>О.А. Линькова</w:t>
      </w:r>
    </w:p>
    <w:p w:rsidR="00A72992" w:rsidRPr="003455C2" w:rsidRDefault="00A72992" w:rsidP="00A72992">
      <w:pPr>
        <w:pStyle w:val="a3"/>
        <w:spacing w:after="0"/>
        <w:rPr>
          <w:sz w:val="26"/>
          <w:szCs w:val="26"/>
        </w:rPr>
      </w:pPr>
    </w:p>
    <w:p w:rsidR="00A72992" w:rsidRPr="003455C2" w:rsidRDefault="00A72992" w:rsidP="00A72992">
      <w:pPr>
        <w:pStyle w:val="a3"/>
        <w:spacing w:after="0"/>
        <w:rPr>
          <w:sz w:val="26"/>
          <w:szCs w:val="26"/>
        </w:rPr>
      </w:pPr>
    </w:p>
    <w:p w:rsidR="00A72992" w:rsidRPr="003455C2" w:rsidRDefault="00A72992" w:rsidP="00A72992">
      <w:pPr>
        <w:pStyle w:val="a3"/>
        <w:spacing w:after="0"/>
      </w:pPr>
    </w:p>
    <w:p w:rsidR="00A72992" w:rsidRPr="003455C2" w:rsidRDefault="00A72992" w:rsidP="00A72992">
      <w:pPr>
        <w:pStyle w:val="a3"/>
        <w:spacing w:after="0"/>
      </w:pPr>
    </w:p>
    <w:p w:rsidR="00A72992" w:rsidRPr="003455C2" w:rsidRDefault="00A72992" w:rsidP="00A72992">
      <w:pPr>
        <w:pStyle w:val="a3"/>
        <w:spacing w:after="0"/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A72992" w:rsidRPr="003455C2" w:rsidRDefault="00A72992" w:rsidP="00A72992">
      <w:pPr>
        <w:shd w:val="clear" w:color="auto" w:fill="FFFFFF"/>
        <w:tabs>
          <w:tab w:val="left" w:leader="underscore" w:pos="3096"/>
        </w:tabs>
        <w:spacing w:after="0" w:line="240" w:lineRule="auto"/>
        <w:ind w:left="1382" w:hanging="1382"/>
        <w:rPr>
          <w:rFonts w:ascii="Times New Roman" w:hAnsi="Times New Roman" w:cs="Times New Roman"/>
          <w:noProof/>
        </w:rPr>
      </w:pPr>
    </w:p>
    <w:p w:rsidR="007A559A" w:rsidRDefault="00811409"/>
    <w:sectPr w:rsidR="007A559A" w:rsidSect="00A7299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409" w:rsidRDefault="00811409" w:rsidP="00A72992">
      <w:pPr>
        <w:spacing w:after="0" w:line="240" w:lineRule="auto"/>
      </w:pPr>
      <w:r>
        <w:separator/>
      </w:r>
    </w:p>
  </w:endnote>
  <w:endnote w:type="continuationSeparator" w:id="1">
    <w:p w:rsidR="00811409" w:rsidRDefault="00811409" w:rsidP="00A7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409" w:rsidRDefault="00811409" w:rsidP="00A72992">
      <w:pPr>
        <w:spacing w:after="0" w:line="240" w:lineRule="auto"/>
      </w:pPr>
      <w:r>
        <w:separator/>
      </w:r>
    </w:p>
  </w:footnote>
  <w:footnote w:type="continuationSeparator" w:id="1">
    <w:p w:rsidR="00811409" w:rsidRDefault="00811409" w:rsidP="00A7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992"/>
    <w:rsid w:val="00124317"/>
    <w:rsid w:val="00811409"/>
    <w:rsid w:val="00A72992"/>
    <w:rsid w:val="00AE6AEF"/>
    <w:rsid w:val="00C2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7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2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9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29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2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299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2019-11-01T08:21:00Z</dcterms:created>
  <dcterms:modified xsi:type="dcterms:W3CDTF">2019-11-01T08:22:00Z</dcterms:modified>
</cp:coreProperties>
</file>