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43" w:rsidRPr="00424C9F" w:rsidRDefault="00E56143" w:rsidP="00E561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6143" w:rsidRPr="00424C9F" w:rsidRDefault="00E56143" w:rsidP="00E561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6143" w:rsidRPr="00424C9F" w:rsidRDefault="00E56143" w:rsidP="00E561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6143" w:rsidRPr="00424C9F" w:rsidRDefault="00E56143" w:rsidP="00E561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6143" w:rsidRPr="00424C9F" w:rsidRDefault="00E56143" w:rsidP="00E561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015">
        <w:rPr>
          <w:rFonts w:ascii="Times New Roman" w:hAnsi="Times New Roman" w:cs="Times New Roman"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95pt;margin-top:-48.15pt;width:42.4pt;height:50.35pt;z-index:251660288">
            <v:imagedata r:id="rId7" o:title=""/>
          </v:shape>
          <o:OLEObject Type="Embed" ProgID="Photoshop.Image.6" ShapeID="_x0000_s1026" DrawAspect="Content" ObjectID="_1645871745" r:id="rId8">
            <o:FieldCodes>\s</o:FieldCodes>
          </o:OLEObject>
        </w:pict>
      </w:r>
      <w:r w:rsidRPr="00424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сельского поселения Пушкинский сельсовет</w:t>
      </w:r>
    </w:p>
    <w:p w:rsidR="00E56143" w:rsidRPr="00424C9F" w:rsidRDefault="00E56143" w:rsidP="00E561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E56143" w:rsidRPr="00424C9F" w:rsidRDefault="00E56143" w:rsidP="00E561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Липецкой области</w:t>
      </w:r>
    </w:p>
    <w:p w:rsidR="00E56143" w:rsidRPr="00424C9F" w:rsidRDefault="00E56143" w:rsidP="00E561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4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E56143" w:rsidRPr="00424C9F" w:rsidRDefault="00E56143" w:rsidP="00E56143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424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 сессия </w:t>
      </w:r>
      <w:r w:rsidRPr="00424C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424C9F">
        <w:rPr>
          <w:rFonts w:ascii="Times New Roman" w:hAnsi="Times New Roman" w:cs="Times New Roman"/>
          <w:color w:val="000000" w:themeColor="text1"/>
          <w:sz w:val="28"/>
          <w:szCs w:val="28"/>
        </w:rPr>
        <w:t>созыва</w:t>
      </w:r>
    </w:p>
    <w:p w:rsidR="00E56143" w:rsidRPr="00424C9F" w:rsidRDefault="00E56143" w:rsidP="00E5614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F">
        <w:rPr>
          <w:rFonts w:ascii="Times New Roman" w:hAnsi="Times New Roman" w:cs="Times New Roman"/>
          <w:b/>
          <w:bCs/>
          <w:color w:val="000000" w:themeColor="text1"/>
          <w:spacing w:val="6"/>
          <w:sz w:val="28"/>
          <w:szCs w:val="28"/>
        </w:rPr>
        <w:t>РЕШЕНИЕ</w:t>
      </w:r>
    </w:p>
    <w:p w:rsidR="00E56143" w:rsidRPr="00424C9F" w:rsidRDefault="00E56143" w:rsidP="00E56143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143" w:rsidRPr="00424C9F" w:rsidRDefault="00E56143" w:rsidP="00E56143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12.02.2020</w:t>
      </w:r>
      <w:r w:rsidRPr="00424C9F">
        <w:rPr>
          <w:rFonts w:ascii="Times New Roman" w:hAnsi="Times New Roman" w:cs="Times New Roman"/>
          <w:sz w:val="28"/>
          <w:szCs w:val="28"/>
        </w:rPr>
        <w:t xml:space="preserve">                       с. Пушкино                               №  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424C9F">
        <w:rPr>
          <w:rFonts w:ascii="Times New Roman" w:hAnsi="Times New Roman" w:cs="Times New Roman"/>
          <w:sz w:val="28"/>
          <w:szCs w:val="28"/>
        </w:rPr>
        <w:t>-рс</w:t>
      </w:r>
    </w:p>
    <w:p w:rsidR="00E56143" w:rsidRPr="00424C9F" w:rsidRDefault="00E56143" w:rsidP="00E56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143" w:rsidRPr="00DB0735" w:rsidRDefault="00E56143" w:rsidP="00E56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F">
        <w:rPr>
          <w:rFonts w:ascii="Times New Roman" w:hAnsi="Times New Roman" w:cs="Times New Roman"/>
          <w:b/>
          <w:sz w:val="28"/>
          <w:szCs w:val="28"/>
        </w:rPr>
        <w:t>Об отчете</w:t>
      </w:r>
      <w:r w:rsidRPr="00DB07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0735">
        <w:rPr>
          <w:rFonts w:ascii="Times New Roman" w:hAnsi="Times New Roman" w:cs="Times New Roman"/>
          <w:b/>
          <w:sz w:val="28"/>
          <w:szCs w:val="28"/>
        </w:rPr>
        <w:t>ст. УУП ОМВД России по Добринскому району майора полиции Тарабцева А.В.  на территории сельского поселения Пушкинский сельсовет за 2019 год</w:t>
      </w:r>
    </w:p>
    <w:p w:rsidR="00E56143" w:rsidRPr="00424C9F" w:rsidRDefault="00E56143" w:rsidP="00E5614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43" w:rsidRPr="00424C9F" w:rsidRDefault="00E56143" w:rsidP="00E56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9F">
        <w:rPr>
          <w:rFonts w:ascii="Times New Roman" w:hAnsi="Times New Roman" w:cs="Times New Roman"/>
          <w:bCs/>
          <w:sz w:val="28"/>
          <w:szCs w:val="28"/>
        </w:rPr>
        <w:t>З</w:t>
      </w:r>
      <w:r w:rsidRPr="00424C9F">
        <w:rPr>
          <w:rFonts w:ascii="Times New Roman" w:hAnsi="Times New Roman" w:cs="Times New Roman"/>
          <w:sz w:val="28"/>
          <w:szCs w:val="28"/>
        </w:rPr>
        <w:t>аслушав и обсудив отчет участкового уполномоченного ОМВД России по Добринскому району о состоянии преступности на территории сельского поселения Пушкинский сельсовет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4C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424C9F">
        <w:rPr>
          <w:rFonts w:ascii="Times New Roman" w:hAnsi="Times New Roman" w:cs="Times New Roman"/>
          <w:bCs/>
          <w:sz w:val="28"/>
          <w:szCs w:val="28"/>
        </w:rPr>
        <w:t>,</w:t>
      </w:r>
      <w:r w:rsidRPr="00424C9F">
        <w:rPr>
          <w:rFonts w:ascii="Times New Roman" w:hAnsi="Times New Roman" w:cs="Times New Roman"/>
          <w:sz w:val="28"/>
          <w:szCs w:val="28"/>
        </w:rPr>
        <w:t xml:space="preserve"> Совет депутатов отмечает, что органами внутренних дел при активном взаимодействии с органами местного самоуправления, руководителями хозяйств, а так же гражданами  осуществлен комплекс мер по дальнейшему усилению борьбы с преступностью и административными правонарушениями. Благодаря совместной активной работе по выявлению, пресечению преступлений и административных правонарушений оперативная обстановка на территории сельского поселения на протяжении 2018 года оставалась стабильной. </w:t>
      </w:r>
    </w:p>
    <w:p w:rsidR="00E56143" w:rsidRPr="00424C9F" w:rsidRDefault="00E56143" w:rsidP="00E561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C9F">
        <w:rPr>
          <w:rFonts w:ascii="Times New Roman" w:hAnsi="Times New Roman" w:cs="Times New Roman"/>
          <w:sz w:val="28"/>
          <w:szCs w:val="28"/>
        </w:rPr>
        <w:t>Анализируя информацию участкового уполномоченного ОМВД России по Добринскому району А.В. Тарабцева о результатах своей деятельности по итогам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4C9F">
        <w:rPr>
          <w:rFonts w:ascii="Times New Roman" w:hAnsi="Times New Roman" w:cs="Times New Roman"/>
          <w:sz w:val="28"/>
          <w:szCs w:val="28"/>
        </w:rPr>
        <w:t xml:space="preserve"> года и учитывая решение постоянных комиссий, Совет депутатов </w:t>
      </w:r>
      <w:r w:rsidRPr="00424C9F">
        <w:rPr>
          <w:rFonts w:ascii="Times New Roman" w:hAnsi="Times New Roman" w:cs="Times New Roman"/>
          <w:bCs/>
          <w:sz w:val="28"/>
          <w:szCs w:val="28"/>
        </w:rPr>
        <w:t xml:space="preserve">поселения Пушкинский сельсовет </w:t>
      </w:r>
    </w:p>
    <w:p w:rsidR="00E56143" w:rsidRPr="00424C9F" w:rsidRDefault="00E56143" w:rsidP="00E5614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43" w:rsidRPr="00424C9F" w:rsidRDefault="00E56143" w:rsidP="00E5614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56143" w:rsidRPr="00424C9F" w:rsidRDefault="00E56143" w:rsidP="00E56143">
      <w:pPr>
        <w:tabs>
          <w:tab w:val="left" w:pos="3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C9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56143" w:rsidRPr="00424C9F" w:rsidRDefault="00E56143" w:rsidP="00E56143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C9F">
        <w:rPr>
          <w:rFonts w:ascii="Times New Roman" w:hAnsi="Times New Roman" w:cs="Times New Roman"/>
          <w:sz w:val="28"/>
          <w:szCs w:val="28"/>
        </w:rPr>
        <w:t>Информацию участкового уполномоченного ОМВД России по Добринскому району А.В. Тарабцева по итогам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4C9F"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E56143" w:rsidRPr="00424C9F" w:rsidRDefault="00E56143" w:rsidP="00E56143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6143" w:rsidRDefault="00E56143" w:rsidP="00E56143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6143" w:rsidRPr="00424C9F" w:rsidRDefault="00E56143" w:rsidP="00E56143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6143" w:rsidRPr="00424C9F" w:rsidRDefault="00E56143" w:rsidP="00E56143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24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Председатель Совета депутатов  </w:t>
      </w:r>
    </w:p>
    <w:p w:rsidR="00E56143" w:rsidRPr="00424C9F" w:rsidRDefault="00E56143" w:rsidP="00E56143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24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</w:p>
    <w:p w:rsidR="00E56143" w:rsidRPr="00424C9F" w:rsidRDefault="00E56143" w:rsidP="00E56143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24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Пушкинский сельсовет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О.И. Леньшина</w:t>
      </w:r>
    </w:p>
    <w:p w:rsidR="00E56143" w:rsidRPr="00424C9F" w:rsidRDefault="00E56143" w:rsidP="00E56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143" w:rsidRPr="00424C9F" w:rsidRDefault="00E56143" w:rsidP="00E56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143" w:rsidRPr="00424C9F" w:rsidRDefault="00E56143" w:rsidP="00E56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143" w:rsidRPr="00424C9F" w:rsidRDefault="00E56143" w:rsidP="00E56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24C9F">
        <w:rPr>
          <w:rFonts w:ascii="Times New Roman" w:hAnsi="Times New Roman" w:cs="Times New Roman"/>
          <w:bCs/>
        </w:rPr>
        <w:lastRenderedPageBreak/>
        <w:t xml:space="preserve">Принят </w:t>
      </w:r>
      <w:hyperlink r:id="rId9" w:anchor="sub_0" w:history="1">
        <w:r w:rsidRPr="00424C9F">
          <w:rPr>
            <w:rFonts w:ascii="Times New Roman" w:hAnsi="Times New Roman" w:cs="Times New Roman"/>
            <w:bCs/>
          </w:rPr>
          <w:t>решением</w:t>
        </w:r>
      </w:hyperlink>
      <w:r w:rsidRPr="00424C9F">
        <w:rPr>
          <w:rFonts w:ascii="Times New Roman" w:hAnsi="Times New Roman" w:cs="Times New Roman"/>
          <w:bCs/>
        </w:rPr>
        <w:t xml:space="preserve"> </w:t>
      </w:r>
    </w:p>
    <w:p w:rsidR="00E56143" w:rsidRPr="00424C9F" w:rsidRDefault="00E56143" w:rsidP="00E56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  <w:bCs/>
        </w:rPr>
        <w:t>Совета депутатов</w:t>
      </w:r>
    </w:p>
    <w:p w:rsidR="00E56143" w:rsidRPr="00424C9F" w:rsidRDefault="00E56143" w:rsidP="00E56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 xml:space="preserve">сельского поселения </w:t>
      </w:r>
    </w:p>
    <w:p w:rsidR="00E56143" w:rsidRPr="00424C9F" w:rsidRDefault="00E56143" w:rsidP="00E56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</w:rPr>
        <w:t>Пушкинский  сельсовет</w:t>
      </w:r>
    </w:p>
    <w:p w:rsidR="00E56143" w:rsidRPr="00424C9F" w:rsidRDefault="00E56143" w:rsidP="00E5614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424C9F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12.02.2020</w:t>
      </w:r>
      <w:r w:rsidRPr="00424C9F">
        <w:rPr>
          <w:rFonts w:ascii="Times New Roman" w:hAnsi="Times New Roman" w:cs="Times New Roman"/>
          <w:bCs/>
        </w:rPr>
        <w:t xml:space="preserve"> г. N</w:t>
      </w:r>
      <w:r>
        <w:rPr>
          <w:rFonts w:ascii="Times New Roman" w:hAnsi="Times New Roman" w:cs="Times New Roman"/>
          <w:bCs/>
        </w:rPr>
        <w:t>230</w:t>
      </w:r>
      <w:r w:rsidRPr="00424C9F">
        <w:rPr>
          <w:rFonts w:ascii="Times New Roman" w:hAnsi="Times New Roman" w:cs="Times New Roman"/>
          <w:bCs/>
        </w:rPr>
        <w:t>-рс</w:t>
      </w:r>
    </w:p>
    <w:p w:rsidR="00E56143" w:rsidRPr="00424C9F" w:rsidRDefault="00E56143" w:rsidP="00E561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143" w:rsidRPr="00DB0735" w:rsidRDefault="00E56143" w:rsidP="00E56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35">
        <w:rPr>
          <w:rFonts w:ascii="Times New Roman" w:hAnsi="Times New Roman" w:cs="Times New Roman"/>
          <w:b/>
          <w:bCs/>
          <w:sz w:val="28"/>
          <w:szCs w:val="28"/>
        </w:rPr>
        <w:t xml:space="preserve">Отчет  </w:t>
      </w:r>
      <w:r w:rsidRPr="00DB0735">
        <w:rPr>
          <w:rFonts w:ascii="Times New Roman" w:hAnsi="Times New Roman" w:cs="Times New Roman"/>
          <w:b/>
          <w:sz w:val="28"/>
          <w:szCs w:val="28"/>
        </w:rPr>
        <w:t>ст. УУП ОМВД России по Добринскому району майора полиции Тарабцева А.В.  на территории сельского поселения Пушкинский сельсовет за 2019 год</w:t>
      </w:r>
    </w:p>
    <w:p w:rsidR="00E56143" w:rsidRPr="00424C9F" w:rsidRDefault="00E56143" w:rsidP="00E5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143" w:rsidRPr="00611E91" w:rsidRDefault="00E56143" w:rsidP="00E56143">
      <w:pPr>
        <w:pStyle w:val="a3"/>
        <w:spacing w:after="0"/>
        <w:ind w:left="20" w:right="20" w:firstLine="688"/>
        <w:jc w:val="both"/>
        <w:rPr>
          <w:sz w:val="28"/>
          <w:szCs w:val="28"/>
        </w:rPr>
      </w:pPr>
      <w:r w:rsidRPr="00611E91">
        <w:rPr>
          <w:sz w:val="28"/>
          <w:szCs w:val="28"/>
        </w:rPr>
        <w:t>В 2019 году органами внутренних дел при активном взаимодействии с органами местного самоуправления, руководителями хозяйств, а так же гражданами осуществлен комплекс мер по дальнейшему усилению борьбы с преступностью и административными правонарушениями. Благодаря совместной активной работе по выявлению, пресечению преступлений и административных правонарушений оперативная обстановка на территории сельского поселения на протяжении 2019 года оставалась стабильной. В ходе контроля за правопорядком на территории сельского поселения мной совместно с сотрудниками полиции из других подразделений а так же с участием граждан из числа добровольно-народной дружины осуществлена охрана общественного порядка при проведении массовых мероприятий: в МБОУ СШ с. Пушкино, вечеров отдыха и дискотек в сельском доме культуры, мероприятий посвященных празднованию победы в ВОВ, дня образования села. Проводился подворный обход домов, квартир населенных пунктов сельского поселения, в ходе которого жителям раздавались памятки предупреждения о противодействии мошенничеству с контактными номерами телефонов: участкового и ОМВД России по Добринскому району. Считаю необходимым отметить, что во время проведения массовых мероприятий нарушений общественного порядка со стороны жителей сельского поселения допущено не было. Так же в 2019 году на территории сельского поселения проведен ряд оперативно-профилактических мероприятий по контролю за соблюдением ПДД, в сфере оборота оружия, мероприятий направленных на противодействие незаконному обороту, распространению и употреблению наркотических средств и психотропных препаратов, незаконному сбыту спиртосодержащей, алкогольной продукции, несоблюдению ограничений и нарушений запретов в сфере торговли табачной продукции (насвая, снюса). Однако весь перечень мер и средств направленных на борьбу с преступными посягательствами не смог в полном объеме защитить граждан и собственников от хищения принадлежащих им товарно-материальных ценностей. Считаю, что некоторые кражи личного имущества граждан можно было бы предотвратить, если бы потерпевшие принимали должные меры к его сохранности, о которых мы неоднократно рассказывали на страницах районной газеты «Добринские вести», на страницах социальных сетей интернета. Как показывает практика потерпевшим нередко становятся граждане, которые пренебрегли мерами по защите своего жилья и имущества. Отлучаясь из дома на длительное время необходимо попросить родственников или соседей, присматривать за жилищем и другим имуществом, устанавливать на дверях прочные замки и запоры, устанавливать охранную сигнализацию и средства видео наблюдения. Не оставлять открытыми транспортные средства с ключами в замке зажигания. Практически зачастую лицами совершающими противоправные деяния являются люди злоупотребляющие спиртными напитками, потребляющие наркотические средства, профилактическую работу с лицами данной категории, сейчас вести особенно трудно, в силу того, что лечебно трудовые профилактории ликвидированы, а эффективной замены им не найдено. Индивидуальные беседы, штрафы помогают далеко не всегда. Кроме того, в нашей сельской местности не меньшее опасение вызывают кражи скота, гербицидов и дорогостоящих семян растений. Особенно часто они совершаются в весенне-летн</w:t>
      </w:r>
      <w:r>
        <w:rPr>
          <w:sz w:val="28"/>
          <w:szCs w:val="28"/>
        </w:rPr>
        <w:t>е</w:t>
      </w:r>
      <w:r w:rsidRPr="00611E91">
        <w:rPr>
          <w:sz w:val="28"/>
          <w:szCs w:val="28"/>
        </w:rPr>
        <w:t>-осенний период, когда скот в ночное время остается привязан на улице на удаленном расстоянии от своих домов. Трудности в раскрытии данных преступлений заключаются так же в том, что на лугах практически невозможно обнаружить следы похитителей. Но не только граждане проявляют беспечность. Иногда руководители хозяйств, зачастую не принимают мер к достаточному освещению, укреплению запорных устройств, обеспечению надежной охраны. Места хранения гербицидов и дорогостоящих семян растений не охраняются надлежащим образом, складские помещения не соответствуют местам хранения. На территории района участились случаи мошенничества. Самые распространенные способы таких преступлений, это телефонное мошенничество, а также когда преступники под различными предлогами (представляясь сотрудниками социальных служб, медицинскими работниками и т.п.) заходят в дома одиноких пенсионеров и пока один из них отвлекает хозяина дома разговорами, второй осматривает квартиру (дом) и похищает денежные средства, а также иные ценности, которые сумеет найти.</w:t>
      </w:r>
    </w:p>
    <w:p w:rsidR="00E56143" w:rsidRPr="00611E91" w:rsidRDefault="00E56143" w:rsidP="00E56143">
      <w:pPr>
        <w:pStyle w:val="a3"/>
        <w:spacing w:after="0"/>
        <w:ind w:left="20" w:right="20" w:firstLine="7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 xml:space="preserve">Но нередки случаи, когда потерпевшие сами передают мошенникам накопленные сбережения. Это происходит, когда мошенники, чаще всего цыгане, подходят к доверчивым гражданам на улице и под различными предлогами (попить воды, накормить грудного ребенка, дать продукты питания голодным детям) проходят в жилые дома граждан, квартиры, предлагают за минимальную плату различные услуги: снять порчу, погадать, оказать помощь в уборке дома. Мошенниками могут быть не только женщины-цыганки, но и люди со славянской внешностью. Запуганные их предупреждениями граждане, боясь предсказанных страданий и даже смерти, отдают </w:t>
      </w:r>
      <w:r w:rsidRPr="00611E91">
        <w:rPr>
          <w:rStyle w:val="-1pt"/>
          <w:rFonts w:eastAsiaTheme="majorEastAsia"/>
          <w:sz w:val="28"/>
          <w:szCs w:val="28"/>
        </w:rPr>
        <w:t>все</w:t>
      </w:r>
      <w:r w:rsidRPr="00611E91">
        <w:rPr>
          <w:sz w:val="28"/>
          <w:szCs w:val="28"/>
        </w:rPr>
        <w:t xml:space="preserve"> имеющееся в наличии деньги и драгоценности, выносят из дома последние сбережения и добровольно передают в руки мошенников.</w:t>
      </w:r>
    </w:p>
    <w:p w:rsidR="00E56143" w:rsidRPr="00611E91" w:rsidRDefault="00E56143" w:rsidP="00E56143">
      <w:pPr>
        <w:pStyle w:val="a3"/>
        <w:spacing w:after="0"/>
        <w:ind w:left="20" w:right="20" w:firstLine="7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 xml:space="preserve">В последнее время зарегистрирован рост сообщений о преступлениях, совершенных с использованием сотовых телефонов. Мошенники присылают абонентам </w:t>
      </w:r>
      <w:r w:rsidRPr="00611E91">
        <w:rPr>
          <w:sz w:val="28"/>
          <w:szCs w:val="28"/>
          <w:lang w:val="en-US"/>
        </w:rPr>
        <w:t>SMS</w:t>
      </w:r>
      <w:r w:rsidRPr="00611E91">
        <w:rPr>
          <w:sz w:val="28"/>
          <w:szCs w:val="28"/>
        </w:rPr>
        <w:t xml:space="preserve">-сообщения от имени мобильного банка о необходимости совершить ту или иную операцию по кредитной карте. После совершения гражданином предлагаемых действий, со счета кредитной карты списывается определенная сумма, которая поступает в доход мошенников. В связи с этим, необходимо разъяснить гражданам-владельцам кредитных карт, что номер мобильного банка 900, без каких-либо точек, запятых, кавычек и т.п. Если </w:t>
      </w:r>
      <w:r w:rsidRPr="00611E91">
        <w:rPr>
          <w:sz w:val="28"/>
          <w:szCs w:val="28"/>
          <w:lang w:val="en-US"/>
        </w:rPr>
        <w:t>SMS</w:t>
      </w:r>
      <w:r w:rsidRPr="00611E91">
        <w:rPr>
          <w:sz w:val="28"/>
          <w:szCs w:val="28"/>
        </w:rPr>
        <w:t xml:space="preserve">-сообщение от имени мобильного банка поступила от номера 900 с добавлением какого-либо символа - это сообщение от мошенников и ни в коем случае не следует выполнять указания этого </w:t>
      </w:r>
      <w:r w:rsidRPr="00611E91">
        <w:rPr>
          <w:sz w:val="28"/>
          <w:szCs w:val="28"/>
          <w:lang w:val="en-US"/>
        </w:rPr>
        <w:t>SMS</w:t>
      </w:r>
      <w:r w:rsidRPr="00611E91">
        <w:rPr>
          <w:sz w:val="28"/>
          <w:szCs w:val="28"/>
        </w:rPr>
        <w:t>.</w:t>
      </w:r>
    </w:p>
    <w:p w:rsidR="00E56143" w:rsidRPr="00611E91" w:rsidRDefault="00E56143" w:rsidP="00E56143">
      <w:pPr>
        <w:pStyle w:val="a3"/>
        <w:spacing w:after="0"/>
        <w:ind w:left="20" w:right="20" w:firstLine="7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>Наш район стал не исключением в совершенном мошенничестве через всем известный сайт продаж</w:t>
      </w:r>
      <w:r w:rsidRPr="00611E91">
        <w:rPr>
          <w:rStyle w:val="1"/>
          <w:rFonts w:eastAsiaTheme="majorEastAsia"/>
          <w:sz w:val="28"/>
          <w:szCs w:val="28"/>
        </w:rPr>
        <w:t xml:space="preserve"> «АВИТО».</w:t>
      </w:r>
      <w:r w:rsidRPr="00611E91">
        <w:rPr>
          <w:sz w:val="28"/>
          <w:szCs w:val="28"/>
        </w:rPr>
        <w:t xml:space="preserve"> На телефонный номер поступает звонок, в котором вежливая и общительная женщина желает приобрети продаваемые Вами на сайте вещи (дом квартиру, корову, лошадь и др.). Она входит в Ваше доверие, не смотря товар готова его приобрести и оставить задаток. И после чего она начинает уточнять у Вас следующее: где находится ближайший от Вас банкомат, сколько у Вас имеется в пользовании карт, в том числе кредитная, просит приехать и осуществить определенные манипуляции с указанными картами, просит код от входа в личный кабинет. Итог всего получается отсутствие всех денежных средств на картах, которые подключены к мобильному банку.</w:t>
      </w:r>
    </w:p>
    <w:p w:rsidR="00E56143" w:rsidRPr="00611E91" w:rsidRDefault="00E56143" w:rsidP="00E56143">
      <w:pPr>
        <w:pStyle w:val="a3"/>
        <w:spacing w:after="0"/>
        <w:ind w:right="20" w:firstLine="76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 xml:space="preserve">Уважаемые граждане: - не доверяйте информации, если Вам сообщают по телефону, что Ваш родственник или знакомый попал в беду и нужна крупная сумма денег, чтобы </w:t>
      </w:r>
      <w:r w:rsidRPr="00611E91">
        <w:rPr>
          <w:b/>
          <w:sz w:val="28"/>
          <w:szCs w:val="28"/>
        </w:rPr>
        <w:t>«вытащить»</w:t>
      </w:r>
      <w:r w:rsidRPr="00611E91">
        <w:rPr>
          <w:sz w:val="28"/>
          <w:szCs w:val="28"/>
        </w:rPr>
        <w:t xml:space="preserve"> его. </w:t>
      </w:r>
      <w:r w:rsidRPr="00611E91">
        <w:rPr>
          <w:b/>
          <w:sz w:val="28"/>
          <w:szCs w:val="28"/>
        </w:rPr>
        <w:t>Это - обман!;</w:t>
      </w:r>
    </w:p>
    <w:p w:rsidR="00E56143" w:rsidRPr="00611E91" w:rsidRDefault="00E56143" w:rsidP="00E56143">
      <w:pPr>
        <w:pStyle w:val="a3"/>
        <w:numPr>
          <w:ilvl w:val="0"/>
          <w:numId w:val="2"/>
        </w:numPr>
        <w:tabs>
          <w:tab w:val="left" w:pos="790"/>
        </w:tabs>
        <w:spacing w:after="0"/>
        <w:ind w:left="780" w:right="40" w:hanging="340"/>
        <w:jc w:val="both"/>
        <w:rPr>
          <w:b/>
          <w:sz w:val="28"/>
          <w:szCs w:val="28"/>
        </w:rPr>
      </w:pPr>
      <w:r w:rsidRPr="00611E91">
        <w:rPr>
          <w:sz w:val="28"/>
          <w:szCs w:val="28"/>
        </w:rPr>
        <w:t xml:space="preserve">не доверяйте информации, что у Вас или у Вашего родственника обнаружена опасная болезнь и нужны деньги на лечение или покупку дорогостоящих лекарств. </w:t>
      </w:r>
      <w:r w:rsidRPr="00611E91">
        <w:rPr>
          <w:b/>
          <w:sz w:val="28"/>
          <w:szCs w:val="28"/>
        </w:rPr>
        <w:t>Врачи не сообщают такую информацию по телефону;</w:t>
      </w:r>
    </w:p>
    <w:p w:rsidR="00E56143" w:rsidRPr="00611E91" w:rsidRDefault="00E56143" w:rsidP="00E56143">
      <w:pPr>
        <w:pStyle w:val="a3"/>
        <w:numPr>
          <w:ilvl w:val="0"/>
          <w:numId w:val="2"/>
        </w:numPr>
        <w:tabs>
          <w:tab w:val="left" w:pos="795"/>
        </w:tabs>
        <w:spacing w:after="0"/>
        <w:ind w:left="780" w:right="40" w:hanging="340"/>
        <w:jc w:val="both"/>
        <w:rPr>
          <w:b/>
          <w:sz w:val="28"/>
          <w:szCs w:val="28"/>
        </w:rPr>
      </w:pPr>
      <w:r w:rsidRPr="00611E91">
        <w:rPr>
          <w:sz w:val="28"/>
          <w:szCs w:val="28"/>
        </w:rPr>
        <w:t xml:space="preserve">не открывайте дверь незнакомым людям, даже если они представляются работниками социальных служб, поликлиники и т.д. </w:t>
      </w:r>
      <w:r w:rsidRPr="00611E91">
        <w:rPr>
          <w:b/>
          <w:sz w:val="28"/>
          <w:szCs w:val="28"/>
        </w:rPr>
        <w:t>Перезвоните и уточните, направляли ли Вам этого специалиста;</w:t>
      </w:r>
    </w:p>
    <w:p w:rsidR="00E56143" w:rsidRPr="00611E91" w:rsidRDefault="00E56143" w:rsidP="00E56143">
      <w:pPr>
        <w:pStyle w:val="a3"/>
        <w:numPr>
          <w:ilvl w:val="0"/>
          <w:numId w:val="2"/>
        </w:numPr>
        <w:tabs>
          <w:tab w:val="left" w:pos="790"/>
        </w:tabs>
        <w:spacing w:after="0"/>
        <w:ind w:left="780" w:right="40" w:hanging="340"/>
        <w:jc w:val="both"/>
        <w:rPr>
          <w:b/>
          <w:sz w:val="28"/>
          <w:szCs w:val="28"/>
        </w:rPr>
      </w:pPr>
      <w:r w:rsidRPr="00611E91">
        <w:rPr>
          <w:sz w:val="28"/>
          <w:szCs w:val="28"/>
        </w:rPr>
        <w:t xml:space="preserve">не соглашайтесь на приглашения принять участие в розыгрыше призов, купить чудодейственные лекарства или дешевые вещи и продукты, тем более не соглашайтесь получить приз лотереи, </w:t>
      </w:r>
      <w:r w:rsidRPr="00611E91">
        <w:rPr>
          <w:b/>
          <w:sz w:val="28"/>
          <w:szCs w:val="28"/>
        </w:rPr>
        <w:t>в которой Вы не принимали участие;</w:t>
      </w:r>
    </w:p>
    <w:p w:rsidR="00E56143" w:rsidRPr="00611E91" w:rsidRDefault="00E56143" w:rsidP="00E56143">
      <w:pPr>
        <w:pStyle w:val="a3"/>
        <w:numPr>
          <w:ilvl w:val="0"/>
          <w:numId w:val="2"/>
        </w:numPr>
        <w:tabs>
          <w:tab w:val="left" w:pos="781"/>
        </w:tabs>
        <w:spacing w:after="0"/>
        <w:ind w:left="780" w:right="40" w:hanging="3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>любые сообщения о блокировке банковской карты проверяйте, позвонив по телефону горячей линии Вашего банка (оборотная сторона банковской карты);</w:t>
      </w:r>
    </w:p>
    <w:p w:rsidR="00E56143" w:rsidRPr="00611E91" w:rsidRDefault="00E56143" w:rsidP="00E56143">
      <w:pPr>
        <w:pStyle w:val="a3"/>
        <w:numPr>
          <w:ilvl w:val="0"/>
          <w:numId w:val="2"/>
        </w:numPr>
        <w:tabs>
          <w:tab w:val="left" w:pos="786"/>
        </w:tabs>
        <w:spacing w:after="0"/>
        <w:ind w:left="780" w:right="40" w:hanging="3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>проявляйте осторожность, если с Вами пытаются заговорить на улице незнакомые люди, не соглашайтесь на их предложения, ни в коем случае не приглашайте их в свое жилище;</w:t>
      </w:r>
    </w:p>
    <w:p w:rsidR="00E56143" w:rsidRPr="00611E91" w:rsidRDefault="00E56143" w:rsidP="00E56143">
      <w:pPr>
        <w:pStyle w:val="a3"/>
        <w:numPr>
          <w:ilvl w:val="0"/>
          <w:numId w:val="2"/>
        </w:numPr>
        <w:tabs>
          <w:tab w:val="left" w:pos="795"/>
        </w:tabs>
        <w:spacing w:after="0"/>
        <w:ind w:left="780" w:right="40" w:hanging="3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>никогда не видитесь на приобретение товара, без его реального осмотра, которые Вы продаете через интернет сайты</w:t>
      </w:r>
      <w:r w:rsidRPr="00611E91">
        <w:rPr>
          <w:rStyle w:val="21"/>
          <w:sz w:val="28"/>
          <w:szCs w:val="28"/>
        </w:rPr>
        <w:t xml:space="preserve"> «АВИТО, ЮЛА</w:t>
      </w:r>
      <w:r w:rsidRPr="00611E91">
        <w:rPr>
          <w:sz w:val="28"/>
          <w:szCs w:val="28"/>
        </w:rPr>
        <w:t xml:space="preserve"> и др.», подумайте несколько раз, вы же никогда сами не приобретете товар без визуального осмотра, и не позволяйте мошенникам с помощью Вас совершать какие-либо операции по банковским картам.</w:t>
      </w:r>
    </w:p>
    <w:p w:rsidR="00E56143" w:rsidRPr="00611E91" w:rsidRDefault="00E56143" w:rsidP="00E56143">
      <w:pPr>
        <w:pStyle w:val="a3"/>
        <w:spacing w:after="0"/>
        <w:ind w:left="20" w:right="40" w:firstLine="760"/>
        <w:jc w:val="both"/>
        <w:rPr>
          <w:sz w:val="28"/>
          <w:szCs w:val="28"/>
        </w:rPr>
      </w:pPr>
      <w:r w:rsidRPr="00611E91">
        <w:rPr>
          <w:b/>
          <w:sz w:val="28"/>
          <w:szCs w:val="28"/>
        </w:rPr>
        <w:t>В связи с предстоящими денежными выплатами ветеранам ВОВ, труженикам тыла по случаю празднования 75-илетия победы в Великой Отечественной Войне ОМВД России по Добринскому району обращается к родным и близким пенсионеров доведите эту рекомендацию до своих пожилых родителей и других родственников, чтобы огородить их от перечисленных неприятностей, к соседям ветеранам, работникам администраций сельских поселений и ко всем неравнодушным жителям Добринского района, при появлении на улицах Ваших деревень и сел, во дворах жилых домов незнакомых подозрительных автомашин, женщин и мужчин</w:t>
      </w:r>
      <w:r w:rsidRPr="00611E91">
        <w:rPr>
          <w:sz w:val="28"/>
          <w:szCs w:val="28"/>
        </w:rPr>
        <w:t xml:space="preserve">, </w:t>
      </w:r>
      <w:r w:rsidRPr="00611E91">
        <w:rPr>
          <w:b/>
          <w:sz w:val="28"/>
          <w:szCs w:val="28"/>
        </w:rPr>
        <w:t>незамедлительно сообщайте об этом в</w:t>
      </w:r>
      <w:r w:rsidRPr="00611E91">
        <w:rPr>
          <w:rStyle w:val="21"/>
          <w:sz w:val="28"/>
          <w:szCs w:val="28"/>
        </w:rPr>
        <w:t xml:space="preserve"> полицию по телефону - 02 или 2-14-50,«112». Обращаюсь к Вам уважаемые родители, бабушки, дедушки, близкие родственники убедительно прошу Вас во избежание неприятностей контролировать время препровождение детей, внуков в период нахождения их на улицах в вечернее, ночное время суток, т.к (Постановление администрации Добринского муниципального района Липецкой области № 73 от 31.01.2020 года) не допускается нахождение детей не достигших совершеннолетнего возраста в ночное время с 22.00 часов до 06.00 часов в общественных местах без сопровождения родителей. В целях недопущения распространения, потребления спиртных напитков, табачных изделий, всевозможных курительных, жевательных смесей, снюсов, среди несовершеннолетних, которые губительно воздействуют на здоровье, хотелось бы обратить Ваше внимание в целом на поведение детей. </w:t>
      </w:r>
    </w:p>
    <w:p w:rsidR="00E56143" w:rsidRPr="00611E91" w:rsidRDefault="00E56143" w:rsidP="00E56143">
      <w:pPr>
        <w:pStyle w:val="a3"/>
        <w:spacing w:after="0"/>
        <w:ind w:left="20" w:right="40"/>
        <w:jc w:val="both"/>
        <w:rPr>
          <w:sz w:val="28"/>
          <w:szCs w:val="28"/>
        </w:rPr>
      </w:pPr>
      <w:r w:rsidRPr="00611E91">
        <w:rPr>
          <w:b/>
          <w:sz w:val="28"/>
          <w:szCs w:val="28"/>
        </w:rPr>
        <w:t>Дорогие граждане!!! Привлекая ваше внимание к подобным фактам я прошу не оставаться безучастными</w:t>
      </w:r>
      <w:r w:rsidRPr="00611E91">
        <w:rPr>
          <w:sz w:val="28"/>
          <w:szCs w:val="28"/>
        </w:rPr>
        <w:t xml:space="preserve">, поскольку в следующий раз вы сами можете оказаться жертвами преступного посягательства. 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 сотрудниками полиции. </w:t>
      </w:r>
      <w:r w:rsidRPr="00611E91">
        <w:rPr>
          <w:rStyle w:val="21"/>
          <w:sz w:val="28"/>
          <w:szCs w:val="28"/>
        </w:rPr>
        <w:t>В истекший период 2019 года</w:t>
      </w:r>
      <w:r w:rsidRPr="00611E91">
        <w:rPr>
          <w:sz w:val="28"/>
          <w:szCs w:val="28"/>
        </w:rPr>
        <w:t xml:space="preserve"> мной рассмотрено </w:t>
      </w:r>
      <w:r w:rsidRPr="00611E91">
        <w:rPr>
          <w:b/>
          <w:sz w:val="28"/>
          <w:szCs w:val="28"/>
        </w:rPr>
        <w:t>171</w:t>
      </w:r>
      <w:r w:rsidRPr="00611E91">
        <w:rPr>
          <w:sz w:val="28"/>
          <w:szCs w:val="28"/>
        </w:rPr>
        <w:t xml:space="preserve"> материал предварительной проверки по сообщениям заявлениям граждан. На территории сельского поселения совершено</w:t>
      </w:r>
      <w:r w:rsidRPr="00611E91">
        <w:rPr>
          <w:rStyle w:val="21"/>
          <w:sz w:val="28"/>
          <w:szCs w:val="28"/>
        </w:rPr>
        <w:t xml:space="preserve"> 9 </w:t>
      </w:r>
      <w:r w:rsidRPr="00611E91">
        <w:rPr>
          <w:sz w:val="28"/>
          <w:szCs w:val="28"/>
        </w:rPr>
        <w:t xml:space="preserve">преступлений из которых </w:t>
      </w:r>
      <w:r w:rsidRPr="00611E91">
        <w:rPr>
          <w:b/>
          <w:sz w:val="28"/>
          <w:szCs w:val="28"/>
        </w:rPr>
        <w:t xml:space="preserve">8 </w:t>
      </w:r>
      <w:r w:rsidRPr="00611E91">
        <w:rPr>
          <w:sz w:val="28"/>
          <w:szCs w:val="28"/>
        </w:rPr>
        <w:t>раскрыто:</w:t>
      </w:r>
    </w:p>
    <w:p w:rsidR="00E56143" w:rsidRPr="00611E91" w:rsidRDefault="00E56143" w:rsidP="00E56143">
      <w:pPr>
        <w:pStyle w:val="a3"/>
        <w:spacing w:after="0"/>
        <w:ind w:left="20" w:right="40"/>
        <w:jc w:val="both"/>
        <w:rPr>
          <w:sz w:val="28"/>
          <w:szCs w:val="28"/>
        </w:rPr>
      </w:pPr>
      <w:r w:rsidRPr="00611E91">
        <w:rPr>
          <w:b/>
          <w:sz w:val="28"/>
          <w:szCs w:val="28"/>
        </w:rPr>
        <w:t>Не раскрытым</w:t>
      </w:r>
      <w:r w:rsidRPr="00611E91">
        <w:rPr>
          <w:sz w:val="28"/>
          <w:szCs w:val="28"/>
        </w:rPr>
        <w:t xml:space="preserve"> преступлением по </w:t>
      </w:r>
      <w:r w:rsidRPr="00611E91">
        <w:rPr>
          <w:b/>
          <w:sz w:val="28"/>
          <w:szCs w:val="28"/>
        </w:rPr>
        <w:t>ч.1ст.158 УК РФ</w:t>
      </w:r>
      <w:r w:rsidRPr="00611E91">
        <w:rPr>
          <w:sz w:val="28"/>
          <w:szCs w:val="28"/>
        </w:rPr>
        <w:t xml:space="preserve"> до настоящего времени остается хищение неизвестным лицом в ночной период времени 20.04.2019 года в с.Пушкино на ул.Мира от дома № 67 спортивного, «скоростного» велосипеда «Стелс» красного цвета у гр. Б.(Булысова С.А.) </w:t>
      </w:r>
      <w:r w:rsidRPr="00611E91">
        <w:rPr>
          <w:b/>
          <w:sz w:val="28"/>
          <w:szCs w:val="28"/>
        </w:rPr>
        <w:t>Раскрыты следующие преступления:</w:t>
      </w:r>
    </w:p>
    <w:p w:rsidR="00E56143" w:rsidRPr="00611E91" w:rsidRDefault="00E56143" w:rsidP="00E56143">
      <w:pPr>
        <w:pStyle w:val="a3"/>
        <w:spacing w:after="0"/>
        <w:ind w:left="20" w:right="620"/>
        <w:jc w:val="both"/>
        <w:rPr>
          <w:sz w:val="28"/>
          <w:szCs w:val="28"/>
        </w:rPr>
      </w:pPr>
      <w:r w:rsidRPr="00611E91">
        <w:rPr>
          <w:rStyle w:val="21"/>
          <w:sz w:val="28"/>
          <w:szCs w:val="28"/>
        </w:rPr>
        <w:t>п.«в»ч.2 ст.115 УК РФ</w:t>
      </w:r>
      <w:r w:rsidRPr="00611E91">
        <w:rPr>
          <w:sz w:val="28"/>
          <w:szCs w:val="28"/>
        </w:rPr>
        <w:t xml:space="preserve"> с.Пушкино ул.Мира в доме 39 нанесение телесных повреждений при помощи полена гр.О.(Овчинниковым Л.В.), причинивших кратковременное расстройство в виде легкого вреда здоровья гр.О.(Овчинниковой В.Е.)</w:t>
      </w:r>
    </w:p>
    <w:p w:rsidR="00E56143" w:rsidRPr="00611E91" w:rsidRDefault="00E56143" w:rsidP="00E56143">
      <w:pPr>
        <w:pStyle w:val="a3"/>
        <w:tabs>
          <w:tab w:val="left" w:pos="452"/>
        </w:tabs>
        <w:spacing w:after="0"/>
        <w:ind w:right="40"/>
        <w:jc w:val="both"/>
        <w:rPr>
          <w:sz w:val="28"/>
          <w:szCs w:val="28"/>
        </w:rPr>
      </w:pPr>
      <w:r w:rsidRPr="00611E91">
        <w:rPr>
          <w:rStyle w:val="21"/>
          <w:sz w:val="28"/>
          <w:szCs w:val="28"/>
        </w:rPr>
        <w:t>ст.322.2 УК РФ</w:t>
      </w:r>
      <w:r w:rsidRPr="00611E91">
        <w:rPr>
          <w:sz w:val="28"/>
          <w:szCs w:val="28"/>
        </w:rPr>
        <w:t xml:space="preserve"> с.Пушкино ул.Советская д.68 предоставление гр. К.(Катаевой Н.В.) по адресу документов для фиктивной регистрации иностранных граждан р. Армении.</w:t>
      </w:r>
    </w:p>
    <w:p w:rsidR="00E56143" w:rsidRPr="00611E91" w:rsidRDefault="00E56143" w:rsidP="00E56143">
      <w:pPr>
        <w:pStyle w:val="a3"/>
        <w:tabs>
          <w:tab w:val="left" w:pos="457"/>
        </w:tabs>
        <w:spacing w:after="0"/>
        <w:ind w:right="40"/>
        <w:jc w:val="both"/>
        <w:rPr>
          <w:sz w:val="28"/>
          <w:szCs w:val="28"/>
        </w:rPr>
      </w:pPr>
      <w:r w:rsidRPr="00611E91">
        <w:rPr>
          <w:rStyle w:val="21"/>
          <w:sz w:val="28"/>
          <w:szCs w:val="28"/>
        </w:rPr>
        <w:t>ч.1ст.159 УК РФ</w:t>
      </w:r>
      <w:r w:rsidRPr="00611E91">
        <w:rPr>
          <w:sz w:val="28"/>
          <w:szCs w:val="28"/>
        </w:rPr>
        <w:t xml:space="preserve"> с.Пушкино ул.Победы д.5 невыполнение договорных обязательств и отказ в возвращении денег гр.Ч.(ЧаусовойЗ.П.) со стороны гр. М.(Мильязова) от имени ИП Иванова В.С.</w:t>
      </w:r>
    </w:p>
    <w:p w:rsidR="00E56143" w:rsidRPr="00611E91" w:rsidRDefault="00E56143" w:rsidP="00E56143">
      <w:pPr>
        <w:pStyle w:val="a3"/>
        <w:tabs>
          <w:tab w:val="left" w:pos="457"/>
        </w:tabs>
        <w:spacing w:after="0"/>
        <w:ind w:right="40"/>
        <w:jc w:val="both"/>
        <w:rPr>
          <w:sz w:val="28"/>
          <w:szCs w:val="28"/>
        </w:rPr>
      </w:pPr>
      <w:r w:rsidRPr="00611E91">
        <w:rPr>
          <w:b/>
          <w:sz w:val="28"/>
          <w:szCs w:val="28"/>
        </w:rPr>
        <w:t>ч.1ст.158 УК РФ</w:t>
      </w:r>
      <w:r w:rsidRPr="00611E91">
        <w:rPr>
          <w:sz w:val="28"/>
          <w:szCs w:val="28"/>
        </w:rPr>
        <w:t xml:space="preserve"> с. Пушкино ул.8-е Марта около дома по месту жительства гр.К.(Копцева А.А.) хищение принадлежащих ему: автомагнитолы, сабвуфера, усилителя звука из автомобиля гр.К.(Кудрявцевы В.В.)</w:t>
      </w:r>
    </w:p>
    <w:p w:rsidR="00E56143" w:rsidRPr="00611E91" w:rsidRDefault="00E56143" w:rsidP="00E56143">
      <w:pPr>
        <w:pStyle w:val="a3"/>
        <w:tabs>
          <w:tab w:val="left" w:pos="457"/>
        </w:tabs>
        <w:spacing w:after="0"/>
        <w:ind w:right="40"/>
        <w:jc w:val="both"/>
        <w:rPr>
          <w:sz w:val="28"/>
          <w:szCs w:val="28"/>
        </w:rPr>
      </w:pPr>
      <w:r w:rsidRPr="00611E91">
        <w:rPr>
          <w:b/>
          <w:sz w:val="28"/>
          <w:szCs w:val="28"/>
        </w:rPr>
        <w:t>ч.2ст112УК РФ</w:t>
      </w:r>
      <w:r w:rsidRPr="00611E91">
        <w:rPr>
          <w:sz w:val="28"/>
          <w:szCs w:val="28"/>
        </w:rPr>
        <w:t xml:space="preserve"> д.Слава ул.Лесная напротив д.22 нанесение телесных повреждений в ходе конфликта гр.Ф.(Фроловым А.В.),причинивших вред здоровью средней тяжести гр. К.(Кузнецову С.В.) </w:t>
      </w:r>
    </w:p>
    <w:p w:rsidR="00E56143" w:rsidRPr="00611E91" w:rsidRDefault="00E56143" w:rsidP="00E56143">
      <w:pPr>
        <w:pStyle w:val="a3"/>
        <w:tabs>
          <w:tab w:val="left" w:pos="457"/>
        </w:tabs>
        <w:spacing w:after="0"/>
        <w:ind w:right="40"/>
        <w:jc w:val="both"/>
        <w:rPr>
          <w:sz w:val="28"/>
          <w:szCs w:val="28"/>
        </w:rPr>
      </w:pPr>
      <w:r w:rsidRPr="00611E91">
        <w:rPr>
          <w:b/>
          <w:sz w:val="28"/>
          <w:szCs w:val="28"/>
        </w:rPr>
        <w:t xml:space="preserve">ч.2ст.158 УК РФ </w:t>
      </w:r>
      <w:r w:rsidRPr="00611E91">
        <w:rPr>
          <w:sz w:val="28"/>
          <w:szCs w:val="28"/>
        </w:rPr>
        <w:t>с. Б.Отрада ул.Ленинская</w:t>
      </w:r>
      <w:r w:rsidRPr="00611E91">
        <w:rPr>
          <w:b/>
          <w:sz w:val="28"/>
          <w:szCs w:val="28"/>
        </w:rPr>
        <w:t xml:space="preserve"> </w:t>
      </w:r>
      <w:r w:rsidRPr="00611E91">
        <w:rPr>
          <w:sz w:val="28"/>
          <w:szCs w:val="28"/>
        </w:rPr>
        <w:t>хищение гр.З.(Зубаревым М.А.)4-х колес и АКБ с а\м Камаз гр.З.(Зубарева А.М.)</w:t>
      </w:r>
    </w:p>
    <w:p w:rsidR="00E56143" w:rsidRPr="00611E91" w:rsidRDefault="00E56143" w:rsidP="00E56143">
      <w:pPr>
        <w:pStyle w:val="a3"/>
        <w:tabs>
          <w:tab w:val="left" w:pos="457"/>
        </w:tabs>
        <w:spacing w:after="0"/>
        <w:ind w:right="40"/>
        <w:jc w:val="both"/>
        <w:rPr>
          <w:b/>
          <w:sz w:val="28"/>
          <w:szCs w:val="28"/>
        </w:rPr>
      </w:pPr>
      <w:r w:rsidRPr="00611E91">
        <w:rPr>
          <w:sz w:val="28"/>
          <w:szCs w:val="28"/>
        </w:rPr>
        <w:t xml:space="preserve">Проводится расследование по возбужденному уголовному делу по </w:t>
      </w:r>
      <w:r w:rsidRPr="00611E91">
        <w:rPr>
          <w:b/>
          <w:sz w:val="28"/>
          <w:szCs w:val="28"/>
        </w:rPr>
        <w:t xml:space="preserve">ч.2ст.159 УК РФ </w:t>
      </w:r>
      <w:r w:rsidRPr="00611E91">
        <w:rPr>
          <w:sz w:val="28"/>
          <w:szCs w:val="28"/>
        </w:rPr>
        <w:t>о факте сообщения неизвестному лицу гр.К.(Копцевым В.А.) кода от входа в личный кабинет, в результате чего с л\с похищены денежные средства.</w:t>
      </w:r>
    </w:p>
    <w:p w:rsidR="00E56143" w:rsidRPr="00611E91" w:rsidRDefault="00E56143" w:rsidP="00E56143">
      <w:pPr>
        <w:pStyle w:val="a3"/>
        <w:spacing w:after="0"/>
        <w:ind w:left="40" w:right="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 xml:space="preserve">Всего за </w:t>
      </w:r>
      <w:r w:rsidRPr="00611E91">
        <w:rPr>
          <w:b/>
          <w:sz w:val="28"/>
          <w:szCs w:val="28"/>
        </w:rPr>
        <w:t>2019</w:t>
      </w:r>
      <w:r w:rsidRPr="00611E91">
        <w:rPr>
          <w:rStyle w:val="a6"/>
          <w:sz w:val="28"/>
          <w:szCs w:val="28"/>
        </w:rPr>
        <w:t xml:space="preserve"> год</w:t>
      </w:r>
      <w:r w:rsidRPr="00611E91">
        <w:rPr>
          <w:sz w:val="28"/>
          <w:szCs w:val="28"/>
        </w:rPr>
        <w:t xml:space="preserve"> пресечено </w:t>
      </w:r>
      <w:r w:rsidRPr="00611E91">
        <w:rPr>
          <w:b/>
          <w:sz w:val="28"/>
          <w:szCs w:val="28"/>
        </w:rPr>
        <w:t>141-</w:t>
      </w:r>
      <w:r w:rsidRPr="00611E91">
        <w:rPr>
          <w:sz w:val="28"/>
          <w:szCs w:val="28"/>
        </w:rPr>
        <w:t>административное правонарушение, из них на территории сельского поселения</w:t>
      </w:r>
      <w:r w:rsidRPr="00611E91">
        <w:rPr>
          <w:b/>
          <w:sz w:val="28"/>
          <w:szCs w:val="28"/>
        </w:rPr>
        <w:t>-70</w:t>
      </w:r>
      <w:r w:rsidRPr="00611E91">
        <w:rPr>
          <w:sz w:val="28"/>
          <w:szCs w:val="28"/>
        </w:rPr>
        <w:t>, из которых: В сфере нарушения общественного порядка (мелких хулиганов)</w:t>
      </w:r>
      <w:r w:rsidRPr="00611E91">
        <w:rPr>
          <w:b/>
          <w:sz w:val="28"/>
          <w:szCs w:val="28"/>
        </w:rPr>
        <w:t xml:space="preserve">-3 </w:t>
      </w:r>
      <w:r w:rsidRPr="00611E91">
        <w:rPr>
          <w:sz w:val="28"/>
          <w:szCs w:val="28"/>
        </w:rPr>
        <w:t>В сфере незаконного оборота наркотических веществ</w:t>
      </w:r>
      <w:r w:rsidRPr="00611E91">
        <w:rPr>
          <w:b/>
          <w:sz w:val="28"/>
          <w:szCs w:val="28"/>
        </w:rPr>
        <w:t>-1</w:t>
      </w:r>
      <w:r w:rsidRPr="00611E91">
        <w:rPr>
          <w:sz w:val="28"/>
          <w:szCs w:val="28"/>
        </w:rPr>
        <w:t xml:space="preserve"> В сфере оборота оружия</w:t>
      </w:r>
      <w:r w:rsidRPr="00611E91">
        <w:rPr>
          <w:b/>
          <w:sz w:val="28"/>
          <w:szCs w:val="28"/>
        </w:rPr>
        <w:t>-4</w:t>
      </w:r>
    </w:p>
    <w:p w:rsidR="00E56143" w:rsidRPr="00611E91" w:rsidRDefault="00E56143" w:rsidP="00E56143">
      <w:pPr>
        <w:pStyle w:val="a3"/>
        <w:spacing w:after="0"/>
        <w:ind w:left="40" w:right="40"/>
        <w:jc w:val="both"/>
        <w:rPr>
          <w:b/>
          <w:sz w:val="28"/>
          <w:szCs w:val="28"/>
        </w:rPr>
      </w:pPr>
      <w:r w:rsidRPr="00611E91">
        <w:rPr>
          <w:sz w:val="28"/>
          <w:szCs w:val="28"/>
        </w:rPr>
        <w:t>В сфере антиалкогольного законодательства</w:t>
      </w:r>
      <w:r w:rsidRPr="00611E91">
        <w:rPr>
          <w:b/>
          <w:sz w:val="28"/>
          <w:szCs w:val="28"/>
        </w:rPr>
        <w:t>-37</w:t>
      </w:r>
      <w:r w:rsidRPr="00611E91">
        <w:rPr>
          <w:sz w:val="28"/>
          <w:szCs w:val="28"/>
        </w:rPr>
        <w:t xml:space="preserve">, из них </w:t>
      </w:r>
      <w:r w:rsidRPr="00611E91">
        <w:rPr>
          <w:b/>
          <w:sz w:val="28"/>
          <w:szCs w:val="28"/>
        </w:rPr>
        <w:t>27-</w:t>
      </w:r>
      <w:r w:rsidRPr="00611E91">
        <w:rPr>
          <w:sz w:val="28"/>
          <w:szCs w:val="28"/>
        </w:rPr>
        <w:t xml:space="preserve"> фактов распития спиртных, алкогольных напитков, пива в общественных местах, </w:t>
      </w:r>
      <w:r w:rsidRPr="00611E91">
        <w:rPr>
          <w:b/>
          <w:sz w:val="28"/>
          <w:szCs w:val="28"/>
        </w:rPr>
        <w:t>11-</w:t>
      </w:r>
      <w:r w:rsidRPr="00611E91">
        <w:rPr>
          <w:sz w:val="28"/>
          <w:szCs w:val="28"/>
        </w:rPr>
        <w:t>фактов появления в общественных местах в состоянии алкогольного опьянения. В сфере несоблюдения правил потребления табака(курение)</w:t>
      </w:r>
      <w:r w:rsidRPr="00611E91">
        <w:rPr>
          <w:b/>
          <w:sz w:val="28"/>
          <w:szCs w:val="28"/>
        </w:rPr>
        <w:t>-4.</w:t>
      </w:r>
    </w:p>
    <w:p w:rsidR="00E56143" w:rsidRPr="00611E91" w:rsidRDefault="00E56143" w:rsidP="00E56143">
      <w:pPr>
        <w:pStyle w:val="a3"/>
        <w:spacing w:after="0"/>
        <w:ind w:left="40" w:right="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 xml:space="preserve"> В сфере по делам несовершеннолетних и уклонения от исполнения родителями обязанностей по воспитанию детей</w:t>
      </w:r>
      <w:r w:rsidRPr="00611E91">
        <w:rPr>
          <w:b/>
          <w:sz w:val="28"/>
          <w:szCs w:val="28"/>
        </w:rPr>
        <w:t>-2</w:t>
      </w:r>
    </w:p>
    <w:p w:rsidR="00E56143" w:rsidRPr="00611E91" w:rsidRDefault="00E56143" w:rsidP="00E56143">
      <w:pPr>
        <w:pStyle w:val="a3"/>
        <w:spacing w:after="0"/>
        <w:ind w:left="40" w:right="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 xml:space="preserve">В сфере нарушения порядка пребывания на территории РФ и миграционного законодательства </w:t>
      </w:r>
      <w:r w:rsidRPr="00611E91">
        <w:rPr>
          <w:b/>
          <w:sz w:val="28"/>
          <w:szCs w:val="28"/>
        </w:rPr>
        <w:t>-4</w:t>
      </w:r>
      <w:r w:rsidRPr="00611E91">
        <w:rPr>
          <w:sz w:val="28"/>
          <w:szCs w:val="28"/>
        </w:rPr>
        <w:t xml:space="preserve"> </w:t>
      </w:r>
    </w:p>
    <w:p w:rsidR="00E56143" w:rsidRPr="00611E91" w:rsidRDefault="00E56143" w:rsidP="00E56143">
      <w:pPr>
        <w:pStyle w:val="a3"/>
        <w:spacing w:after="0"/>
        <w:ind w:left="40" w:right="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>В сфере нарушения законодательства об административном надзоре</w:t>
      </w:r>
      <w:r w:rsidRPr="00611E91">
        <w:rPr>
          <w:b/>
          <w:sz w:val="28"/>
          <w:szCs w:val="28"/>
        </w:rPr>
        <w:t>-3</w:t>
      </w:r>
      <w:r w:rsidRPr="00611E91">
        <w:rPr>
          <w:sz w:val="28"/>
          <w:szCs w:val="28"/>
        </w:rPr>
        <w:t xml:space="preserve"> В сфере исполнения административного законодательства по своевременной уплате штрафов</w:t>
      </w:r>
      <w:r w:rsidRPr="00611E91">
        <w:rPr>
          <w:b/>
          <w:sz w:val="28"/>
          <w:szCs w:val="28"/>
        </w:rPr>
        <w:t xml:space="preserve">-8 </w:t>
      </w:r>
      <w:r w:rsidRPr="00611E91">
        <w:rPr>
          <w:sz w:val="28"/>
          <w:szCs w:val="28"/>
        </w:rPr>
        <w:t xml:space="preserve"> В сфере охраны объектов различной собственности</w:t>
      </w:r>
      <w:r w:rsidRPr="00611E91">
        <w:rPr>
          <w:b/>
          <w:sz w:val="28"/>
          <w:szCs w:val="28"/>
        </w:rPr>
        <w:t xml:space="preserve">-3 </w:t>
      </w:r>
      <w:r w:rsidRPr="00611E91">
        <w:rPr>
          <w:sz w:val="28"/>
          <w:szCs w:val="28"/>
        </w:rPr>
        <w:t>В сфере благополучия населения и общественной нравственности</w:t>
      </w:r>
      <w:r w:rsidRPr="00611E91">
        <w:rPr>
          <w:b/>
          <w:sz w:val="28"/>
          <w:szCs w:val="28"/>
        </w:rPr>
        <w:t>-1</w:t>
      </w:r>
      <w:r w:rsidRPr="00611E91">
        <w:rPr>
          <w:sz w:val="28"/>
          <w:szCs w:val="28"/>
        </w:rPr>
        <w:t>(Побои –ст. 6.1.1 КоАП РФ)</w:t>
      </w:r>
    </w:p>
    <w:p w:rsidR="00E56143" w:rsidRPr="00611E91" w:rsidRDefault="00E56143" w:rsidP="00E56143">
      <w:pPr>
        <w:pStyle w:val="a3"/>
        <w:spacing w:after="0"/>
        <w:ind w:left="40" w:right="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>В заключении мне хотелось бы отметить и поблагодарить за помощь, оказанную раскрытии преступлений, пресечения административных правонарушений взаимодействие главу сельского поселения Демихову Н.Г., членов ДНД, не равнодушных жителей сельского поселения и всех заинтересованных лиц в поддержании правопорядка на территории сельского поселения</w:t>
      </w:r>
    </w:p>
    <w:p w:rsidR="00E56143" w:rsidRPr="00611E91" w:rsidRDefault="00E56143" w:rsidP="00E56143">
      <w:pPr>
        <w:pStyle w:val="a3"/>
        <w:spacing w:after="0"/>
        <w:ind w:left="40"/>
        <w:jc w:val="both"/>
        <w:rPr>
          <w:sz w:val="28"/>
          <w:szCs w:val="28"/>
        </w:rPr>
      </w:pPr>
      <w:r w:rsidRPr="00611E91">
        <w:rPr>
          <w:sz w:val="28"/>
          <w:szCs w:val="28"/>
        </w:rPr>
        <w:t>Благодарю за внимание!</w:t>
      </w:r>
    </w:p>
    <w:p w:rsidR="007A559A" w:rsidRDefault="004A6594"/>
    <w:sectPr w:rsidR="007A559A" w:rsidSect="00E561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94" w:rsidRDefault="004A6594" w:rsidP="00E56143">
      <w:pPr>
        <w:spacing w:after="0" w:line="240" w:lineRule="auto"/>
      </w:pPr>
      <w:r>
        <w:separator/>
      </w:r>
    </w:p>
  </w:endnote>
  <w:endnote w:type="continuationSeparator" w:id="1">
    <w:p w:rsidR="004A6594" w:rsidRDefault="004A6594" w:rsidP="00E5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94" w:rsidRDefault="004A6594" w:rsidP="00E56143">
      <w:pPr>
        <w:spacing w:after="0" w:line="240" w:lineRule="auto"/>
      </w:pPr>
      <w:r>
        <w:separator/>
      </w:r>
    </w:p>
  </w:footnote>
  <w:footnote w:type="continuationSeparator" w:id="1">
    <w:p w:rsidR="004A6594" w:rsidRDefault="004A6594" w:rsidP="00E5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D8C2F45"/>
    <w:multiLevelType w:val="hybridMultilevel"/>
    <w:tmpl w:val="C4C8A340"/>
    <w:lvl w:ilvl="0" w:tplc="0FB26E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6143"/>
    <w:rsid w:val="00124317"/>
    <w:rsid w:val="004A6594"/>
    <w:rsid w:val="00650E8A"/>
    <w:rsid w:val="00AE6AEF"/>
    <w:rsid w:val="00E5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6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E561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56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56143"/>
    <w:pPr>
      <w:ind w:left="720"/>
      <w:contextualSpacing/>
    </w:pPr>
  </w:style>
  <w:style w:type="character" w:customStyle="1" w:styleId="-1pt">
    <w:name w:val="Основной текст + Интервал -1 pt"/>
    <w:rsid w:val="00E56143"/>
    <w:rPr>
      <w:spacing w:val="-20"/>
      <w:sz w:val="25"/>
      <w:szCs w:val="25"/>
      <w:lang w:bidi="ar-SA"/>
    </w:rPr>
  </w:style>
  <w:style w:type="character" w:customStyle="1" w:styleId="1">
    <w:name w:val="Основной текст + Полужирный1"/>
    <w:rsid w:val="00E56143"/>
    <w:rPr>
      <w:b/>
      <w:bCs/>
      <w:sz w:val="25"/>
      <w:szCs w:val="25"/>
      <w:lang w:bidi="ar-SA"/>
    </w:rPr>
  </w:style>
  <w:style w:type="character" w:customStyle="1" w:styleId="21">
    <w:name w:val="Основной текст + Полужирный2"/>
    <w:rsid w:val="00E56143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a6">
    <w:name w:val="Основной текст + Полужирный"/>
    <w:rsid w:val="00E56143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E5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14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14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&#1051;&#1102;&#1076;&#1084;&#1080;&#1083;&#1072;/AppData/Local/Microsoft/Windows/Temporary%20Internet%20Files/Content.Outlook/4DFDBIKY/&#209;&#128;&#208;&#181;&#209;%20203-&#209;&#128;&#209;%20&#208;&#209;%2001%2009%20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2236</Words>
  <Characters>12748</Characters>
  <Application>Microsoft Office Word</Application>
  <DocSecurity>0</DocSecurity>
  <Lines>106</Lines>
  <Paragraphs>29</Paragraphs>
  <ScaleCrop>false</ScaleCrop>
  <Company/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2020-03-16T10:48:00Z</dcterms:created>
  <dcterms:modified xsi:type="dcterms:W3CDTF">2020-03-16T10:49:00Z</dcterms:modified>
</cp:coreProperties>
</file>