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-21.6pt;width:53.1pt;height:63.05pt;z-index:251658240">
            <v:imagedata r:id="rId6" o:title=""/>
          </v:shape>
          <o:OLEObject Type="Embed" ProgID="Photoshop.Image.6" ShapeID="_x0000_s1026" DrawAspect="Content" ObjectID="_1583924422" r:id="rId7">
            <o:FieldCodes>\s</o:FieldCodes>
          </o:OLEObject>
        </w:pic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B89" w:rsidRPr="00342183" w:rsidRDefault="00547B89" w:rsidP="00547B8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342183">
        <w:rPr>
          <w:rFonts w:ascii="Times New Roman" w:hAnsi="Times New Roman" w:cs="Times New Roman"/>
          <w:color w:val="000000"/>
        </w:rPr>
        <w:t>РОССИЙСКАЯ ФЕДЕРАЦИЯ</w:t>
      </w:r>
    </w:p>
    <w:p w:rsidR="00547B89" w:rsidRPr="00342183" w:rsidRDefault="00547B89" w:rsidP="00547B8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342183">
        <w:rPr>
          <w:rFonts w:ascii="Times New Roman" w:hAnsi="Times New Roman" w:cs="Times New Roman"/>
          <w:bCs w:val="0"/>
          <w:color w:val="000000"/>
        </w:rPr>
        <w:t>СОВЕТ ДЕПУТАТОВ СЕЛЬСКОГО ПОСЕЛЕНИЯ</w:t>
      </w:r>
    </w:p>
    <w:p w:rsidR="00547B89" w:rsidRPr="00342183" w:rsidRDefault="00547B89" w:rsidP="00547B8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342183">
        <w:rPr>
          <w:rFonts w:ascii="Times New Roman" w:hAnsi="Times New Roman" w:cs="Times New Roman"/>
          <w:bCs w:val="0"/>
          <w:color w:val="000000"/>
        </w:rPr>
        <w:t>ПУШКИНСКИЙ СЕЛЬСОВЕТ</w:t>
      </w:r>
    </w:p>
    <w:p w:rsidR="00547B89" w:rsidRPr="00342183" w:rsidRDefault="00547B89" w:rsidP="00547B89">
      <w:pPr>
        <w:pStyle w:val="3"/>
        <w:rPr>
          <w:color w:val="000000"/>
        </w:rPr>
      </w:pPr>
      <w:r>
        <w:rPr>
          <w:color w:val="000000"/>
        </w:rPr>
        <w:t>ДОБРИНСКОГО МУНИЦИПАЛЬНОГО РАЙОНА ЛИПЕЦКОЙ ОБЛАСТИ</w:t>
      </w:r>
    </w:p>
    <w:p w:rsidR="00547B89" w:rsidRPr="00342183" w:rsidRDefault="00547B89" w:rsidP="00547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43-сессия </w:t>
      </w:r>
      <w:r w:rsidRPr="0034218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547B89" w:rsidRPr="00342183" w:rsidRDefault="00547B89" w:rsidP="00547B89">
      <w:pPr>
        <w:pStyle w:val="3"/>
        <w:tabs>
          <w:tab w:val="left" w:pos="2355"/>
          <w:tab w:val="center" w:pos="4677"/>
        </w:tabs>
        <w:rPr>
          <w:color w:val="000000"/>
        </w:rPr>
      </w:pPr>
      <w:r w:rsidRPr="00342183">
        <w:rPr>
          <w:color w:val="000000"/>
        </w:rPr>
        <w:t xml:space="preserve">       Р Е Ш Е Н И Е</w:t>
      </w:r>
    </w:p>
    <w:p w:rsidR="00547B89" w:rsidRPr="00342183" w:rsidRDefault="00547B89" w:rsidP="00547B8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47B89" w:rsidRPr="00342183" w:rsidRDefault="00547B89" w:rsidP="00547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183">
        <w:rPr>
          <w:rFonts w:ascii="Times New Roman" w:hAnsi="Times New Roman" w:cs="Times New Roman"/>
          <w:color w:val="000000"/>
          <w:sz w:val="28"/>
          <w:szCs w:val="28"/>
        </w:rPr>
        <w:t>23.01.2018                             с.Пушкино                        № 123-рс</w:t>
      </w:r>
    </w:p>
    <w:p w:rsidR="00547B89" w:rsidRPr="00342183" w:rsidRDefault="00547B89" w:rsidP="0054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547B89" w:rsidRPr="00342183" w:rsidRDefault="00547B89" w:rsidP="0054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О Программе комплексного развития системы коммунальной инфраструктуры сельского поселения Пушкинский сельсовет Добринского муниципального района Липецкой области Российской Федерации на 2018-2022 годы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B89" w:rsidRPr="000268B8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0268B8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0268B8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Pr="000268B8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0268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июня 2013 г. N 502 "Об утверждении требований к программам комплексного развития систем коммунальной инфраструктуры поселений, городских округов", Уставом сельского поселения Пушкинский сельсовет Добринского муниципального района Липецкой области Российской Федерации, учитывая решение </w:t>
      </w:r>
      <w:bookmarkStart w:id="2" w:name="OLE_LINK5"/>
      <w:bookmarkStart w:id="3" w:name="OLE_LINK6"/>
      <w:r w:rsidRPr="000268B8">
        <w:rPr>
          <w:rFonts w:ascii="Times New Roman" w:hAnsi="Times New Roman" w:cs="Times New Roman"/>
          <w:sz w:val="28"/>
          <w:szCs w:val="28"/>
        </w:rPr>
        <w:t xml:space="preserve">постоянной комиссии по экономике бюджету, муниципальной собственности и социальным вопросам, Совет депутатов сельского поселения Пушкинский сельсовет </w:t>
      </w:r>
      <w:bookmarkEnd w:id="2"/>
      <w:bookmarkEnd w:id="3"/>
      <w:r w:rsidRPr="000268B8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1. Принять Программу комплексного развития системы коммунальной инфраструктуры сельского поселения </w:t>
      </w:r>
      <w:bookmarkStart w:id="4" w:name="OLE_LINK59"/>
      <w:bookmarkStart w:id="5" w:name="OLE_LINK60"/>
      <w:bookmarkStart w:id="6" w:name="OLE_LINK61"/>
      <w:bookmarkStart w:id="7" w:name="OLE_LINK68"/>
      <w:bookmarkStart w:id="8" w:name="OLE_LINK69"/>
      <w:bookmarkStart w:id="9" w:name="OLE_LINK70"/>
      <w:bookmarkStart w:id="10" w:name="OLE_LINK77"/>
      <w:bookmarkStart w:id="11" w:name="OLE_LINK78"/>
      <w:bookmarkStart w:id="12" w:name="OLE_LINK79"/>
      <w:bookmarkStart w:id="13" w:name="OLE_LINK80"/>
      <w:bookmarkStart w:id="14" w:name="OLE_LINK81"/>
      <w:bookmarkStart w:id="15" w:name="OLE_LINK82"/>
      <w:bookmarkStart w:id="16" w:name="OLE_LINK83"/>
      <w:bookmarkStart w:id="17" w:name="OLE_LINK84"/>
      <w:bookmarkStart w:id="18" w:name="OLE_LINK85"/>
      <w:r w:rsidRPr="00342183">
        <w:rPr>
          <w:rFonts w:ascii="Times New Roman" w:hAnsi="Times New Roman" w:cs="Times New Roman"/>
          <w:sz w:val="28"/>
          <w:szCs w:val="28"/>
        </w:rPr>
        <w:t xml:space="preserve">Пушкинский сельсовет Добринского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42183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 на 2018-2022 годы (прилагается).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3. Настоящее решение ступает в силу со дня его официального обнародования.</w:t>
      </w:r>
    </w:p>
    <w:p w:rsidR="00547B89" w:rsidRDefault="00547B89" w:rsidP="00547B8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B89" w:rsidRDefault="00547B89" w:rsidP="00547B89"/>
    <w:p w:rsidR="00547B89" w:rsidRPr="000268B8" w:rsidRDefault="00547B89" w:rsidP="00547B89"/>
    <w:p w:rsidR="00547B89" w:rsidRPr="00342183" w:rsidRDefault="00547B89" w:rsidP="00547B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547B89" w:rsidRPr="00342183" w:rsidRDefault="00547B89" w:rsidP="00547B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47B89" w:rsidRPr="00342183" w:rsidRDefault="00547B89" w:rsidP="00547B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Пушкинский  сельсовет                                                                     Н.Г. Демихова</w:t>
      </w:r>
    </w:p>
    <w:p w:rsidR="00547B89" w:rsidRPr="00342183" w:rsidRDefault="00547B89" w:rsidP="00547B8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lastRenderedPageBreak/>
        <w:t>Принята</w:t>
      </w:r>
    </w:p>
    <w:p w:rsidR="00547B89" w:rsidRPr="00342183" w:rsidRDefault="00547B89" w:rsidP="00547B8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 xml:space="preserve"> Решением Совета депутатов</w:t>
      </w:r>
    </w:p>
    <w:p w:rsidR="00547B89" w:rsidRPr="00342183" w:rsidRDefault="00547B89" w:rsidP="00547B8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547B89" w:rsidRPr="00342183" w:rsidRDefault="00547B89" w:rsidP="00547B8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>Пушкинский сельсовет</w:t>
      </w:r>
    </w:p>
    <w:p w:rsidR="00547B89" w:rsidRPr="00342183" w:rsidRDefault="00547B89" w:rsidP="00547B8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42183">
        <w:rPr>
          <w:rFonts w:ascii="Times New Roman" w:hAnsi="Times New Roman" w:cs="Times New Roman"/>
          <w:sz w:val="20"/>
          <w:szCs w:val="20"/>
        </w:rPr>
        <w:t>№123-рс от 23.01.2018</w:t>
      </w:r>
    </w:p>
    <w:p w:rsidR="00547B89" w:rsidRPr="000268B8" w:rsidRDefault="00547B89" w:rsidP="00547B8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547B89" w:rsidRPr="000268B8" w:rsidRDefault="00547B89" w:rsidP="00547B8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268B8">
        <w:rPr>
          <w:rFonts w:ascii="Times New Roman" w:hAnsi="Times New Roman" w:cs="Times New Roman"/>
          <w:color w:val="auto"/>
        </w:rPr>
        <w:t>ПРОГРАММА</w:t>
      </w:r>
      <w:r w:rsidRPr="000268B8">
        <w:rPr>
          <w:rFonts w:ascii="Times New Roman" w:hAnsi="Times New Roman" w:cs="Times New Roman"/>
          <w:color w:val="auto"/>
        </w:rPr>
        <w:br/>
        <w:t>комплексного развития системы коммунальной инфраструктуры сельского поселения Пушкинский сельсовет Добринского муниципального района Липецкой области Российской Федерации на 2018-2022 годы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0268B8" w:rsidRDefault="00547B89" w:rsidP="00547B8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268B8">
        <w:rPr>
          <w:rFonts w:ascii="Times New Roman" w:hAnsi="Times New Roman" w:cs="Times New Roman"/>
          <w:color w:val="auto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7672"/>
      </w:tblGrid>
      <w:tr w:rsidR="00547B89" w:rsidRPr="000268B8" w:rsidTr="00991E4A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системы коммунальной инфраструктуры сельского поселения Пушкинский сельсовет Добринского муниципального района Липецкой области Российской Федерации на 2018-2022 годы</w:t>
            </w:r>
          </w:p>
        </w:tc>
      </w:tr>
      <w:tr w:rsidR="00547B89" w:rsidRPr="000268B8" w:rsidTr="00991E4A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268B8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Федеральный закон</w:t>
              </w:r>
            </w:hyperlink>
            <w:r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 131-ФЗ "Об общих принципах организации местного самоуправления в Российской Федерации", </w:t>
            </w:r>
            <w:hyperlink r:id="rId11" w:history="1">
              <w:r w:rsidRPr="000268B8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Федеральный закон</w:t>
              </w:r>
            </w:hyperlink>
            <w:r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 от 30.12.2004 N 210-ФЗ "Об основах регулирования тарифов организаций коммунального комплекса", Устав сельского поселения Пушкинский сельсовет</w:t>
            </w:r>
          </w:p>
        </w:tc>
      </w:tr>
      <w:tr w:rsidR="00547B89" w:rsidRPr="000268B8" w:rsidTr="00991E4A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547B89" w:rsidRPr="000268B8" w:rsidTr="00991E4A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547B89" w:rsidRPr="000268B8" w:rsidTr="00991E4A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2018 по 2022 гг. в сельском поселении Пушкинский сельсовет Добринского муниципального района.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предполагается решение следующих задач: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анализ текущей ситуации систем коммунальной инфраструктуры;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выявление комплекса мероприятий по развитию систем коммунальной инфраструктуры на 2018-2022 гг. сельского поселения Пушкинский сельсовет Добринского муниципального района;</w:t>
            </w:r>
          </w:p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перспективное планирование развития коммунальных систем;</w:t>
            </w:r>
          </w:p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надежности коммунальных систем и качества </w:t>
            </w:r>
            <w:r w:rsidRPr="00026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коммунальных услуг;</w:t>
            </w:r>
          </w:p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модернизация коммунальной инфраструктуры;</w:t>
            </w:r>
          </w:p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замена изношенных фондов;</w:t>
            </w:r>
          </w:p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повышение инвестиционной привлекательности коммунальной инфраструктуры;</w:t>
            </w:r>
          </w:p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547B89" w:rsidRPr="000268B8" w:rsidTr="00991E4A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начало - 2018 г.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окончание - 2022 г. (на срок действия генерального плана)</w:t>
            </w:r>
          </w:p>
        </w:tc>
      </w:tr>
      <w:tr w:rsidR="00547B89" w:rsidRPr="000268B8" w:rsidTr="00991E4A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0268B8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Собственные средства предприятий организаций коммунального комплекса.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Инвестиционная составляющая тарифов организаций коммунального комплекса.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Средства регионального бюджета</w:t>
            </w:r>
          </w:p>
        </w:tc>
      </w:tr>
      <w:tr w:rsidR="00547B89" w:rsidRPr="000268B8" w:rsidTr="00991E4A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Показатели социально-экономической эффективности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Развитие систем коммунальной инфраструктуры для обеспечения потребности потребителей в коммунальных ресурсах в населённых пунктах.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Своевременное обеспечение качественными коммунальными ресурсами потребителей.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Увеличение объемов жилищного строительства.</w:t>
            </w:r>
          </w:p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- Увеличение объема инвестиций в жилищную и коммунальную сферу поселения.</w:t>
            </w:r>
          </w:p>
        </w:tc>
      </w:tr>
      <w:tr w:rsidR="00547B89" w:rsidRPr="000268B8" w:rsidTr="00991E4A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коммунального хозяйства всех форм собственности, осуществляющие деятельность по предоставлению коммунальных услуг на территории сельского поселения Пушкинский сельсовет Добринского муниципального района</w:t>
            </w:r>
          </w:p>
        </w:tc>
      </w:tr>
      <w:tr w:rsidR="00547B89" w:rsidRPr="000268B8" w:rsidTr="00991E4A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0268B8" w:rsidRDefault="00547B89" w:rsidP="00991E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0268B8" w:rsidRDefault="00547B89" w:rsidP="00991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268B8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 администрацией сельского поселения Пушкинский сельсовет Добринского муниципального района</w:t>
            </w:r>
          </w:p>
        </w:tc>
      </w:tr>
    </w:tbl>
    <w:p w:rsidR="00547B89" w:rsidRPr="000268B8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Default="00547B89" w:rsidP="00547B89">
      <w:pPr>
        <w:pStyle w:val="1"/>
        <w:spacing w:before="0" w:line="240" w:lineRule="auto"/>
        <w:jc w:val="center"/>
        <w:rPr>
          <w:rStyle w:val="a3"/>
          <w:i w:val="0"/>
          <w:iCs w:val="0"/>
          <w:color w:val="auto"/>
        </w:rPr>
      </w:pPr>
    </w:p>
    <w:p w:rsidR="00547B89" w:rsidRPr="00342183" w:rsidRDefault="00547B89" w:rsidP="00547B89">
      <w:pPr>
        <w:pStyle w:val="1"/>
        <w:spacing w:before="0" w:line="240" w:lineRule="auto"/>
        <w:jc w:val="center"/>
        <w:rPr>
          <w:rStyle w:val="a3"/>
          <w:i w:val="0"/>
          <w:iCs w:val="0"/>
          <w:color w:val="auto"/>
        </w:rPr>
      </w:pPr>
      <w:r w:rsidRPr="00342183">
        <w:rPr>
          <w:rStyle w:val="a3"/>
          <w:color w:val="auto"/>
        </w:rPr>
        <w:t>1. ВВЕДЕНИЕ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системы коммунальной инфраструктуры сельского поселения Пушкинский сельсовет Добринского муниципального района Липецкой области Российской Федерации на 2018-2022 годы (далее - Программа) разработана во исполнение требований </w:t>
      </w:r>
      <w:hyperlink r:id="rId12" w:history="1">
        <w:r w:rsidRPr="00342183">
          <w:rPr>
            <w:rStyle w:val="a5"/>
            <w:rFonts w:ascii="Times New Roman" w:hAnsi="Times New Roman"/>
            <w:sz w:val="28"/>
            <w:szCs w:val="28"/>
          </w:rPr>
          <w:t>Градостроительного кодекса</w:t>
        </w:r>
      </w:hyperlink>
      <w:r w:rsidRPr="0034218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342183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42183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4" w:history="1">
        <w:r w:rsidRPr="00342183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42183">
        <w:rPr>
          <w:rFonts w:ascii="Times New Roman" w:hAnsi="Times New Roman" w:cs="Times New Roman"/>
          <w:sz w:val="28"/>
          <w:szCs w:val="28"/>
        </w:rPr>
        <w:t xml:space="preserve"> от 30.12. 2004 N 210-ФЗ "Об основах регулирования тарифов организаций коммунального комплекса".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В Программу включены мероприятия, необходимые для получения требуемого количества воды для обеспечения потребителей.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Ключевая задача программ комплексного развития - сформировать спрос на развитие систем коммунальной инфраструктуры.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42183">
        <w:rPr>
          <w:rFonts w:ascii="Times New Roman" w:hAnsi="Times New Roman" w:cs="Times New Roman"/>
          <w:color w:val="auto"/>
        </w:rPr>
        <w:t>2. ХАРАКТЕРИСТИКА ПРОБЛЕМЫ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2.1. Экономико-географический потенциал сельского поселения Пушкинский сельсовет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Сельское поселение Пушкинский сельсовет - муниципальное образование, представляющее собой часть территории Добринского муниципального района Липецкой области Российской Федерации. Климат умеренно-континентальный с теплым летом и умеренно-холодной зимой, по естественной влагообеспеченности- полузасушливый с неустойчивым увлажнением. Лето теплое продолжительное. Самый теплый месяц – июль, холодный январь.                                                                                                                                                                             Сельское поселение Пушкинский сельсовет расположено в северной части 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547B89" w:rsidRPr="00342183" w:rsidRDefault="00547B89" w:rsidP="00547B89">
      <w:pPr>
        <w:pStyle w:val="0"/>
        <w:ind w:firstLine="709"/>
        <w:rPr>
          <w:color w:val="auto"/>
          <w:sz w:val="28"/>
          <w:szCs w:val="28"/>
        </w:rPr>
      </w:pPr>
      <w:r w:rsidRPr="00342183">
        <w:rPr>
          <w:color w:val="auto"/>
          <w:sz w:val="28"/>
          <w:szCs w:val="28"/>
        </w:rPr>
        <w:t xml:space="preserve">Территория сельского поселения граничит на севере с сельским поселением Дубовской сельсовет Добринского муниципального района и Тамбовской областью, на востоке – с сельским поселением Новочеркутинский сельсовет Добринского муниципального района, на юге – с сельским поселением Богородицкий сельсовет </w:t>
      </w:r>
      <w:r w:rsidRPr="00342183">
        <w:rPr>
          <w:color w:val="auto"/>
          <w:sz w:val="28"/>
          <w:szCs w:val="28"/>
        </w:rPr>
        <w:lastRenderedPageBreak/>
        <w:t>Добринского муниципального района, на западе – с сельским поселением Хворостянский сельсовет Добринского муниципального района.</w:t>
      </w:r>
    </w:p>
    <w:p w:rsidR="00547B89" w:rsidRPr="00342183" w:rsidRDefault="00547B89" w:rsidP="00547B89">
      <w:pPr>
        <w:pStyle w:val="0"/>
        <w:ind w:firstLine="709"/>
        <w:rPr>
          <w:color w:val="auto"/>
          <w:sz w:val="28"/>
          <w:szCs w:val="28"/>
        </w:rPr>
      </w:pPr>
      <w:r w:rsidRPr="00342183">
        <w:rPr>
          <w:color w:val="auto"/>
          <w:sz w:val="28"/>
          <w:szCs w:val="28"/>
        </w:rPr>
        <w:t>Площадь сельского поселения составляет 9279 га. Численность населения на 01.01.2018 г. составила 1569 человека. В состав сельского поселения входят 6 населенных пунктов -  села Пушкино, Большая Отрада, деревни Слава, Заря, Веселовка и Малая Отрада.</w:t>
      </w:r>
    </w:p>
    <w:p w:rsidR="00547B89" w:rsidRPr="00342183" w:rsidRDefault="00547B89" w:rsidP="00547B89">
      <w:pPr>
        <w:pStyle w:val="0"/>
        <w:ind w:firstLine="709"/>
        <w:rPr>
          <w:b/>
          <w:color w:val="auto"/>
          <w:sz w:val="28"/>
          <w:szCs w:val="28"/>
        </w:rPr>
      </w:pPr>
      <w:r w:rsidRPr="00342183">
        <w:rPr>
          <w:color w:val="auto"/>
          <w:sz w:val="28"/>
          <w:szCs w:val="28"/>
        </w:rPr>
        <w:t>Центр сельского поселения – село Пушкино, с населением 1127</w:t>
      </w:r>
      <w:r w:rsidRPr="00342183">
        <w:rPr>
          <w:b/>
          <w:color w:val="auto"/>
          <w:sz w:val="28"/>
          <w:szCs w:val="28"/>
        </w:rPr>
        <w:t xml:space="preserve"> </w:t>
      </w:r>
      <w:r w:rsidRPr="00342183">
        <w:rPr>
          <w:color w:val="auto"/>
          <w:sz w:val="28"/>
          <w:szCs w:val="28"/>
        </w:rPr>
        <w:t>человек.</w:t>
      </w:r>
      <w:r w:rsidRPr="00342183">
        <w:rPr>
          <w:b/>
          <w:color w:val="auto"/>
          <w:sz w:val="28"/>
          <w:szCs w:val="28"/>
        </w:rPr>
        <w:t xml:space="preserve">  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 6 продовольственных магазинов, 3 магазина хозтоваров, 3 сельскохозяйственных  предприятия, 4 крестьянско-фермерских хозяйств и 40 индивидуальных предпринимателей.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Социальная инфраструктура представлена филиалом МБОУ средняя школа с.Пушкино, МАУК "Пушкинский ПЦК", библиотека с.Пушкино, Пушкинский офис врача общей практики, медпункт с.Б.Отрада, Почта России ОПС с.Пушкино и с.Б.Отрада, офис ПАО Сбербанк России, , администрация сельского поселения Пушкинский сельсовет.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Территория сельского поселения располагает благоприятными условиями для развития промышленного и сельскохозяйственного производства.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В экономике сельского поселения преобладает сельскохозяйственное направление развития.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42183">
        <w:rPr>
          <w:rFonts w:ascii="Times New Roman" w:hAnsi="Times New Roman" w:cs="Times New Roman"/>
          <w:color w:val="auto"/>
        </w:rPr>
        <w:t>3. ОСНОВНЫЕ ЦЕЛИ И ЗАДАЧИ ПРОГРАММЫ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</w:rPr>
      </w:pP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 xml:space="preserve">3.1. Цель: </w:t>
      </w:r>
      <w:r w:rsidRPr="00342183">
        <w:rPr>
          <w:rFonts w:ascii="Times New Roman" w:hAnsi="Times New Roman" w:cs="Times New Roman"/>
          <w:sz w:val="28"/>
          <w:szCs w:val="28"/>
        </w:rPr>
        <w:t xml:space="preserve">Формирование и реализация комплекса мероприятий по развитию систем коммунальной инфраструктуры на 2018-2022 гг. в сельском поселении </w:t>
      </w:r>
      <w:bookmarkStart w:id="19" w:name="OLE_LINK89"/>
      <w:bookmarkStart w:id="20" w:name="OLE_LINK90"/>
      <w:bookmarkStart w:id="21" w:name="OLE_LINK91"/>
      <w:r w:rsidRPr="00342183">
        <w:rPr>
          <w:rFonts w:ascii="Times New Roman" w:hAnsi="Times New Roman" w:cs="Times New Roman"/>
          <w:sz w:val="28"/>
          <w:szCs w:val="28"/>
        </w:rPr>
        <w:t xml:space="preserve">Пушкинский сельсовет Добринского </w:t>
      </w:r>
      <w:bookmarkEnd w:id="19"/>
      <w:bookmarkEnd w:id="20"/>
      <w:bookmarkEnd w:id="21"/>
      <w:r w:rsidRPr="0034218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Для достижения цели предполагается решение следующих задач: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анализ текущей ситуации систем коммунальной инфраструктуры;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выявление комплекса мероприятий по развитию систем коммунальной инфраструктуры на 2018-2022 гг. в сельском поселении Пушкинский сельсовет Добринского муниципального района;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инженерно-техническая оптимизация коммунальных систем;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перспективное планирование развития коммунальных систем;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повышение надежности коммунальных систем и качества предоставления коммунальных услуг;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модернизация коммунальной инфраструктуры;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замена изношенных фондов;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совершенствование механизмов развития энергосбережения и повышения энергоэффективности коммунальной инфраструктуры;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повышение инвестиционной привлекательности коммунальной инфраструктуры;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>3.2. Срок реализации Программы: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lastRenderedPageBreak/>
        <w:t>- начало - 2018 г.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окончание - 2022 г. (на срок действия генерального плана)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0268B8" w:rsidRDefault="00547B89" w:rsidP="00547B8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268B8">
        <w:rPr>
          <w:rFonts w:ascii="Times New Roman" w:hAnsi="Times New Roman" w:cs="Times New Roman"/>
          <w:color w:val="auto"/>
        </w:rPr>
        <w:t>4. ХАРАКТЕРИСТИКА ИНЖЕНЕРНОЙ ИНФРАСТРУКТУРЫ СЕЛЬСКОГО ПОСЕЛЕНИЯ ПУШКИНСКИЙ СЕЛЬСОВЕТ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>4.1. Водоснабжение.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В сельском поселении Пушкинский сельсовет потребителями воды хозяйственно-питьевого назначения являются: постоянное население, с/х предприятия, питающиеся от сети хозяйственно-питьевого водопровода.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Водоснабжение в с.Пушкино, в с. Б.Отрада, д.Слава, д.Заря, д.Веселовка, д.М.Отрада осуществляется из артезианских скважин и шахтных колодцев. Система водоснабжения в с. Пушкино и в с.Б.Отрада состоит из скважин, объединённых с сетями водопровода. Вода подается в общественные и жилые здания, к уличным водоразборным колонкам. Обеспеченность жилищного фонда водопроводом составляет 84,2%. Остальное население пользуется колодцами.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В качестве регулирующих емкостей используются 2 водонапорные башни Рожновского и 2 частотных преобразователя подачи воды. Износ башен в настоящее время составляет 80-90%.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Нормы расхода воды применяются согласно СП 31.13330.2012 «СНиП 2.04.02-84* Водоснабжение. Наружные сети и сооружения». В основу определения расходов воды населением положено следующее условие: с. Пушкино, с. Б.Отрада, подключаются к централизованному водопроводу, новая и существующая застройки принимаются с условием оборудования жилых зданий внутриквартирным водопроводом и канализацией с ваннами и местными водонагревателями.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Удельное водопотребление принимается равным 230 л/сут. чел. Расход воды на нужды сельскохозяйственных предприятий, местной промышленности и прочие расходы принят в размере 20% от расхода воды на нужды населения.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Расход воды на полив зеленых насаждений принят по норме - 50 л/сут. чел.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Количество поливок - 1.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Неучтенные расходы определены в размере 10% от расхода воды на нужды населения.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Зоны санитарной охраны (ЗСО) объектов хозяйственно-питьевого водоснабжения назначаются в соответствии с действующими нормативами (СанПиН 2.1.4.1110-00) с целью:</w:t>
      </w:r>
    </w:p>
    <w:p w:rsidR="00547B89" w:rsidRPr="00342183" w:rsidRDefault="00547B89" w:rsidP="00547B89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обеспечения санитарно-эпидемиологической надежности хозяйственно-питьевого водоснабжения сел;</w:t>
      </w:r>
    </w:p>
    <w:p w:rsidR="00547B89" w:rsidRPr="00342183" w:rsidRDefault="00547B89" w:rsidP="00547B89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предупреждения загрязнения источника водоснабжения и изменения количественного состава воды в источнике.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ЗСО организуется в составе 3-х поясов:</w:t>
      </w:r>
    </w:p>
    <w:p w:rsidR="00547B89" w:rsidRPr="00342183" w:rsidRDefault="00547B89" w:rsidP="00547B89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- 1 пояс строгого режима включает территорию расположения водозабора, в пределах которой запрещаются все виды строительства, не имеющие непосредственного отношения к водозабору;</w:t>
      </w:r>
    </w:p>
    <w:p w:rsidR="00547B89" w:rsidRPr="00342183" w:rsidRDefault="00547B89" w:rsidP="00547B89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- 2, 3 пояса (режимов ограничений) включают территорию, предназначенную для предупреждения загрязнения воды источников водоснабжения. В пределах 2, 3 </w:t>
      </w:r>
      <w:r w:rsidRPr="00342183">
        <w:rPr>
          <w:rFonts w:ascii="Times New Roman" w:hAnsi="Times New Roman" w:cs="Times New Roman"/>
          <w:sz w:val="28"/>
          <w:szCs w:val="28"/>
        </w:rPr>
        <w:lastRenderedPageBreak/>
        <w:t>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 и т.д.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Граница 1 пояса санитарной охраны устанавливается на расстоянии 50 м от водозабора (СП 31.13330.2012).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Всякая хозяйственная деятельность на территориях зон санитарной защиты водозабора контролируется местными органами санитарного надзора. Обнаруженные источники химического или бактериологического загрязнения должны быть немедленно ликвидированы.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Границы зон санитарной охраны 2 и 3 поясов уточняются с учетом гидрогеологических расчетов специализированными службами гидрогеологии.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Водозаборные сооружения промпредприятий должны иметь устройства, не допускающие загрязнения водоносного пласта.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Требуемый напор для водоснабжения населения согласно п.5.11 СП 31.13330.2012 в с. Пушкино, с. Б.Отрада составляет 14 м для 1-2 этажной застройки.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Так как изношенность сетей составляет ≈ 80-90%, необходима реконструкция уличных водопроводных сетей с заменой поврежденных труб на чугунные трубы с шаровидным графитом или из неметаллических материалов со сроком службы не менее 50 лет. В сельском поселении предусматривается прокладка новых водопроводных сетей в существующей и проектируемой застройке.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Необходимо произвести тампонирование неработающих скважин или, при целесообразности, их ремонт, а также строительство новых и расширение существующих водозаборов. Необходимо провести капитальный ремонт существующих и строительство новых павильонов над скважинами, оборудовать зоны санитарной охраны первого пояса скважин. Предусматривается реконструкция существующих водонапорных башен с заменой оборудования, каркаса и трубопроводов, а также строительство новых водонапорных башен, оборудование скважин насосами с частотным регулированием двигателей.</w:t>
      </w:r>
    </w:p>
    <w:p w:rsidR="00547B89" w:rsidRPr="00342183" w:rsidRDefault="00547B89" w:rsidP="00547B89">
      <w:pPr>
        <w:spacing w:after="0" w:line="240" w:lineRule="auto"/>
        <w:ind w:firstLine="567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ind w:firstLine="567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4.2. Водоотведение</w:t>
      </w:r>
    </w:p>
    <w:p w:rsidR="00547B89" w:rsidRPr="00342183" w:rsidRDefault="00547B89" w:rsidP="0054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На территории сельского поселения Пушкинский сельсовет централизованная система канализации и локальные очистные сооружения  отсутствуют. Сброс сточных вод осуществляется в индивидуальные септики (83,3%). Вывоз сточных вод из выгребов осуществляется ассенизационными автоцистернами на объекты размещения отходов. Сливная станция для приема стоков из выгребов отсутствует. </w:t>
      </w:r>
    </w:p>
    <w:p w:rsidR="00547B89" w:rsidRPr="00342183" w:rsidRDefault="00547B89" w:rsidP="00547B89">
      <w:pPr>
        <w:spacing w:after="0" w:line="240" w:lineRule="auto"/>
        <w:ind w:firstLine="567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>4.3. Электроснабжение.</w:t>
      </w:r>
    </w:p>
    <w:p w:rsidR="00547B89" w:rsidRPr="00342183" w:rsidRDefault="00547B89" w:rsidP="00547B8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</w:pP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 Электроэнергия на территорию сельского поселения подается от электроподстанций ПС’’Хворостянка’’110/35/10 и ПС ‘Новочеркутино’ 35/10,от которых осуществляется подача электроэнергии по четырем ВЛ 10 Кв  к ТП( трансформаторные подстанции),и уже от них по линиям 0,4 кВ непосредственно к потребителям. На территории самого поселения электроподстанции не расположены.</w:t>
      </w:r>
    </w:p>
    <w:p w:rsidR="00547B89" w:rsidRPr="00342183" w:rsidRDefault="00547B89" w:rsidP="00547B89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</w:pP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>Суммарная мощность потребителей электроэнергии сельского поселения Пушкинский сельсовет на 2014 г. составляет 1,62 МВА.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lastRenderedPageBreak/>
        <w:t>Вся сеть электроснабжения находится на балансе ОАО "МРСК Центра" - "Липецкэнерго" и обслуживается Добринским РЭС.</w:t>
      </w:r>
    </w:p>
    <w:p w:rsidR="00547B89" w:rsidRPr="00342183" w:rsidRDefault="00547B89" w:rsidP="00547B89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</w:pPr>
      <w:r w:rsidRPr="00342183">
        <w:rPr>
          <w:rFonts w:ascii="Times New Roman" w:hAnsi="Times New Roman" w:cs="Times New Roman"/>
          <w:kern w:val="3"/>
          <w:sz w:val="28"/>
          <w:szCs w:val="28"/>
          <w:shd w:val="clear" w:color="auto" w:fill="FFFFFF"/>
          <w:lang w:eastAsia="en-US" w:bidi="en-US"/>
        </w:rPr>
        <w:t xml:space="preserve">  От ТП проложены воздушные линии низкого напряжения 0,4 кВ непосредственно ко всем потребителям.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Сеть электроснабжения в сельском поселении полностью обеспечивает потребителей электричеством, как по проектной мощности, так и по доступности подключения (ЛЭП проложены по всем улицам сел).Общая протяженность ЛЭП в сельском поселении составляет 10 кВ-19,3 км, 0,4 кВ- 24,1 км.</w:t>
      </w:r>
    </w:p>
    <w:p w:rsidR="00547B89" w:rsidRPr="00342183" w:rsidRDefault="00547B89" w:rsidP="00547B89">
      <w:pPr>
        <w:spacing w:after="0" w:line="240" w:lineRule="auto"/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>4.4. Газоснабжение.</w:t>
      </w:r>
    </w:p>
    <w:p w:rsidR="00547B89" w:rsidRPr="00342183" w:rsidRDefault="00547B89" w:rsidP="00547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Газоснабжение сельского поселения осуществляется по межпоселковому газопроводу от села Богородицкое (диаметр труб 219 мм, давление 12кгс/см2)к ГРП (3125 м3/час), расположенному на юге сельского поселения. От ГРП отходят газопроводы низкого давления (диаметры 219,159 и 114мм),которые идут по улицам населенных пунктов и снабжают газом село Пушкино, деревню Слава и часть села Большая Отрада.</w:t>
      </w:r>
    </w:p>
    <w:p w:rsidR="00547B89" w:rsidRPr="00342183" w:rsidRDefault="00547B89" w:rsidP="00547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Газопровод низкого давления (диаметр труб 159 мм) от ГРП проходит на север села Пушкино, снабжая газом Пушкинский спиртзавод, а также идет к ШРП в деревне Веселовка   ( далее по газопроводу низкого давления диаметром 110 мм к потребителям газа ) и к ГРП села Большая Отрада( далее по газопроводу низкого давления диаметром 76 мм к потребителям газа села Большая Отрада и деревня Заря и по газопроводу среднего давления диаметром 218 мм к ООО ’Отрада Фармз’).</w:t>
      </w:r>
    </w:p>
    <w:p w:rsidR="00547B89" w:rsidRPr="00342183" w:rsidRDefault="00547B89" w:rsidP="00547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Деревня Малая Отрада не газифицирована.</w:t>
      </w:r>
    </w:p>
    <w:p w:rsidR="00547B89" w:rsidRPr="00342183" w:rsidRDefault="00547B89" w:rsidP="00547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На территории сельского поселения расположены 3ГРП ( 2 в село Пушкино и 1 в село Большая Отрада) и 5 ШРП (2 в Пушкино,1в д.Веселовка,1 в д.Заря и 1 на территории ООО ‘Отрада Фармз’).</w:t>
      </w:r>
    </w:p>
    <w:p w:rsidR="00547B89" w:rsidRPr="00342183" w:rsidRDefault="00547B89" w:rsidP="00547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Общая протяженность газопровода:</w:t>
      </w:r>
    </w:p>
    <w:p w:rsidR="00547B89" w:rsidRPr="00342183" w:rsidRDefault="00547B89" w:rsidP="00547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высокого давления - 8989 м;</w:t>
      </w:r>
    </w:p>
    <w:p w:rsidR="00547B89" w:rsidRPr="00342183" w:rsidRDefault="00547B89" w:rsidP="00547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среднего давления – 652 м;</w:t>
      </w:r>
    </w:p>
    <w:p w:rsidR="00547B89" w:rsidRPr="00342183" w:rsidRDefault="00547B89" w:rsidP="00547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низкого давления – 19830 м.</w:t>
      </w:r>
    </w:p>
    <w:p w:rsidR="00547B89" w:rsidRPr="00342183" w:rsidRDefault="00547B89" w:rsidP="00547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Отопление домов осуществляется индивидуальными котами, работающими на природном газе, или печным отоплением углем.</w:t>
      </w:r>
    </w:p>
    <w:p w:rsidR="00547B89" w:rsidRPr="00342183" w:rsidRDefault="00547B89" w:rsidP="00547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Газоснабжение жилого фонда по данным на 2017 год составляет:</w:t>
      </w:r>
    </w:p>
    <w:p w:rsidR="00547B89" w:rsidRPr="00342183" w:rsidRDefault="00547B89" w:rsidP="00547B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 природным газом - 85,3%;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547B89" w:rsidRPr="00342183" w:rsidRDefault="00547B89" w:rsidP="00547B8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- переход на 100% использование природного газа, перевод объектов ,использующих уголь, на природный газ;</w:t>
      </w:r>
    </w:p>
    <w:p w:rsidR="00547B89" w:rsidRPr="00342183" w:rsidRDefault="00547B89" w:rsidP="00547B8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- техническое перевооружение системы газоснабжения в соответствии с программой развития отрасли, способствующее безопасности и непрерывности газоснабжения;</w:t>
      </w:r>
    </w:p>
    <w:p w:rsidR="00547B89" w:rsidRPr="00342183" w:rsidRDefault="00547B89" w:rsidP="00547B8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- модернизацию существующих котельных с целью повышения к.п.д. использования топлива, повышая экологичность объектов;</w:t>
      </w:r>
    </w:p>
    <w:p w:rsidR="00547B89" w:rsidRPr="00342183" w:rsidRDefault="00547B89" w:rsidP="00547B8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lastRenderedPageBreak/>
        <w:t>- строительство новых газопроводов, ГРПШ для газоснабжения жилой застройки, автономных источников тепла для прогнозируемых объектов социально-коммунальной службы.</w:t>
      </w:r>
    </w:p>
    <w:p w:rsidR="00547B89" w:rsidRPr="00342183" w:rsidRDefault="00547B89" w:rsidP="00547B89">
      <w:pPr>
        <w:spacing w:after="0" w:line="240" w:lineRule="auto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  <w:sectPr w:rsidR="00547B89" w:rsidRPr="00342183" w:rsidSect="00342183">
          <w:pgSz w:w="11900" w:h="16800"/>
          <w:pgMar w:top="1134" w:right="567" w:bottom="1134" w:left="1134" w:header="720" w:footer="720" w:gutter="0"/>
          <w:cols w:space="720"/>
          <w:noEndnote/>
          <w:docGrid w:linePitch="354"/>
        </w:sectPr>
      </w:pPr>
    </w:p>
    <w:p w:rsidR="00547B89" w:rsidRPr="00342183" w:rsidRDefault="00547B89" w:rsidP="00547B89">
      <w:pPr>
        <w:spacing w:after="0" w:line="240" w:lineRule="auto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183">
        <w:rPr>
          <w:rStyle w:val="a6"/>
          <w:rFonts w:ascii="Times New Roman" w:hAnsi="Times New Roman" w:cs="Times New Roman"/>
          <w:bCs/>
          <w:sz w:val="28"/>
          <w:szCs w:val="28"/>
        </w:rPr>
        <w:t>5. ПЕРЕЧЕНЬ ПРОГРАММНЫХ МЕРОПРИЯТИЙ</w:t>
      </w:r>
      <w:r w:rsidRPr="0034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5046"/>
        <w:gridCol w:w="1290"/>
        <w:gridCol w:w="1784"/>
        <w:gridCol w:w="992"/>
        <w:gridCol w:w="992"/>
        <w:gridCol w:w="2044"/>
        <w:gridCol w:w="1276"/>
      </w:tblGrid>
      <w:tr w:rsidR="00547B89" w:rsidRPr="00342183" w:rsidTr="00991E4A">
        <w:trPr>
          <w:cantSplit/>
          <w:trHeight w:val="20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(реконструкция, замена, разработка ПСД)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Предполагаемый год строительства и разработки ПСД (млн.руб.)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 xml:space="preserve"> (млн.руб.)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89" w:rsidRPr="00342183" w:rsidRDefault="00547B89" w:rsidP="00991E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89" w:rsidRPr="00342183" w:rsidRDefault="00547B89" w:rsidP="00991E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47B89" w:rsidRPr="00342183" w:rsidRDefault="00547B89" w:rsidP="00991E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9" w:rsidRPr="00342183" w:rsidTr="00991E4A">
        <w:trPr>
          <w:cantSplit/>
          <w:trHeight w:val="20"/>
        </w:trPr>
        <w:tc>
          <w:tcPr>
            <w:tcW w:w="138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водопровода с.Пушкино, ул. Пушкинская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артскважены с.Пушкино ,ул.Мира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Строительство артскважины с.Пушкино, ул. Мира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7B89" w:rsidRPr="00342183" w:rsidRDefault="00547B89" w:rsidP="00991E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89" w:rsidRPr="00342183" w:rsidRDefault="00547B89" w:rsidP="00991E4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138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Реконструкция уличного освещения с.Пушкино, ул.Мира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Реконструкция уличного освещения с.Пушкино, ул.Советская, ул.Пушкинская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Реконструкция уличного освещения с.Пушкино, ул.Молодежная, ул.Садовая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Реконструкция уличного освещения д.Слава,с.Пушкино,ул.8 Марта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Реконструкция уличного освещения с.Пушкино, ул.Победы, ул.Интернациональная, ул.Заводская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47B89" w:rsidRPr="00342183" w:rsidTr="00991E4A">
        <w:trPr>
          <w:cantSplit/>
          <w:trHeight w:val="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89" w:rsidRPr="00342183" w:rsidRDefault="00547B89" w:rsidP="00991E4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89" w:rsidRPr="00342183" w:rsidRDefault="00547B89" w:rsidP="00991E4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83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</w:tbl>
    <w:p w:rsidR="00547B89" w:rsidRPr="00342183" w:rsidRDefault="00547B89" w:rsidP="00547B89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547B89" w:rsidRPr="00342183" w:rsidSect="00342183">
          <w:pgSz w:w="16800" w:h="11900" w:orient="landscape"/>
          <w:pgMar w:top="567" w:right="1134" w:bottom="1134" w:left="1134" w:header="720" w:footer="720" w:gutter="0"/>
          <w:cols w:space="720"/>
          <w:noEndnote/>
          <w:docGrid w:linePitch="354"/>
        </w:sectPr>
      </w:pPr>
    </w:p>
    <w:p w:rsidR="00547B89" w:rsidRPr="00342183" w:rsidRDefault="00547B89" w:rsidP="00547B89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547B89" w:rsidRPr="00342183" w:rsidRDefault="00547B89" w:rsidP="00547B89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342183">
        <w:rPr>
          <w:rFonts w:ascii="Times New Roman" w:hAnsi="Times New Roman" w:cs="Times New Roman"/>
          <w:color w:val="auto"/>
        </w:rPr>
        <w:t>6. ОБОСНОВАНИЕ РЕСУРСНОГО ОБЕСПЕЧЕНИЯ</w:t>
      </w:r>
    </w:p>
    <w:p w:rsidR="00547B89" w:rsidRPr="00342183" w:rsidRDefault="00547B89" w:rsidP="00547B89">
      <w:pPr>
        <w:spacing w:after="0" w:line="240" w:lineRule="auto"/>
        <w:ind w:firstLine="559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Основными источниками финансирования развития систем водоснабжения будут средства регионального бюджета, а так же средства предприятий за счет надбавок к тарифам. Согласно имеющимся на момент разработки Программы данным, общая стоимость мероприятий по развитию систем коммунальной инфраструктуры составит 17,1 млн. руб.</w:t>
      </w:r>
    </w:p>
    <w:p w:rsidR="00547B89" w:rsidRPr="00342183" w:rsidRDefault="00547B89" w:rsidP="00547B8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342183">
        <w:rPr>
          <w:rFonts w:ascii="Times New Roman" w:hAnsi="Times New Roman" w:cs="Times New Roman"/>
          <w:color w:val="auto"/>
        </w:rPr>
        <w:t>7. МЕХАНИЗМ РЕАЛИЗАЦИИ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Механизмом реализации программных мероприятий по развитию систем водоснабжения, являются инвестиционные программы организаций коммунального комплекса.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342183">
        <w:rPr>
          <w:rFonts w:ascii="Times New Roman" w:hAnsi="Times New Roman" w:cs="Times New Roman"/>
          <w:color w:val="auto"/>
        </w:rPr>
        <w:t>8. ОЦЕНКА СОЦИАЛЬНО- ЭКОНОМИЧЕСКОЙ И ЭКОЛОГИЧЕСКОЙ ЭФФЕКТИВНОСТИ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        В результате реализации программы комплексного развития будут получены следующие эффекты: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повысится надежность водоснабжения, снизится аварийность в системах водоснабжения на 10-15%;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-повысится надежность электроснабжения, снизится аварийность в системах электронабжения на 20-25%;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- </w:t>
      </w:r>
      <w:r w:rsidRPr="00342183">
        <w:rPr>
          <w:rFonts w:ascii="Times New Roman" w:eastAsia="Lucida Sans Unicode" w:hAnsi="Times New Roman" w:cs="Times New Roman"/>
          <w:kern w:val="3"/>
          <w:sz w:val="28"/>
          <w:szCs w:val="28"/>
        </w:rPr>
        <w:t>повысится  использование природного газа на 30-35%;</w:t>
      </w:r>
    </w:p>
    <w:p w:rsidR="00547B89" w:rsidRPr="00342183" w:rsidRDefault="00547B89" w:rsidP="0054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>- 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547B89" w:rsidRPr="00342183" w:rsidRDefault="00547B89" w:rsidP="00547B89">
      <w:pPr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</w:rPr>
      </w:pPr>
      <w:r w:rsidRPr="00342183">
        <w:rPr>
          <w:rFonts w:ascii="Times New Roman" w:hAnsi="Times New Roman" w:cs="Times New Roman"/>
          <w:sz w:val="28"/>
          <w:szCs w:val="28"/>
        </w:rPr>
        <w:t xml:space="preserve">  - улучшится экологическая и санитарная обстановка.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547B89" w:rsidRPr="00342183" w:rsidRDefault="00547B89" w:rsidP="00547B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42183">
        <w:rPr>
          <w:rFonts w:ascii="Times New Roman" w:hAnsi="Times New Roman" w:cs="Times New Roman"/>
          <w:b/>
          <w:sz w:val="28"/>
          <w:szCs w:val="28"/>
        </w:rPr>
        <w:t>Пушкинский  сельсовет                                          Н.Г. Демихова</w:t>
      </w: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89" w:rsidRPr="00342183" w:rsidRDefault="00547B89" w:rsidP="0054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FC" w:rsidRDefault="00690FFC" w:rsidP="00547B89">
      <w:pPr>
        <w:spacing w:after="0" w:line="240" w:lineRule="auto"/>
      </w:pPr>
      <w:r>
        <w:separator/>
      </w:r>
    </w:p>
  </w:endnote>
  <w:endnote w:type="continuationSeparator" w:id="1">
    <w:p w:rsidR="00690FFC" w:rsidRDefault="00690FFC" w:rsidP="0054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FC" w:rsidRDefault="00690FFC" w:rsidP="00547B89">
      <w:pPr>
        <w:spacing w:after="0" w:line="240" w:lineRule="auto"/>
      </w:pPr>
      <w:r>
        <w:separator/>
      </w:r>
    </w:p>
  </w:footnote>
  <w:footnote w:type="continuationSeparator" w:id="1">
    <w:p w:rsidR="00690FFC" w:rsidRDefault="00690FFC" w:rsidP="00547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B89"/>
    <w:rsid w:val="000724E7"/>
    <w:rsid w:val="000F5B13"/>
    <w:rsid w:val="0015139F"/>
    <w:rsid w:val="00195648"/>
    <w:rsid w:val="001D6E46"/>
    <w:rsid w:val="0031253C"/>
    <w:rsid w:val="003F37E5"/>
    <w:rsid w:val="00427774"/>
    <w:rsid w:val="0045551C"/>
    <w:rsid w:val="0048068E"/>
    <w:rsid w:val="0052354E"/>
    <w:rsid w:val="00547B89"/>
    <w:rsid w:val="005777CF"/>
    <w:rsid w:val="005A1E91"/>
    <w:rsid w:val="00632F2C"/>
    <w:rsid w:val="00690FF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7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7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547B89"/>
    <w:rPr>
      <w:i/>
      <w:iCs/>
    </w:rPr>
  </w:style>
  <w:style w:type="paragraph" w:styleId="a4">
    <w:name w:val="List Paragraph"/>
    <w:basedOn w:val="a"/>
    <w:uiPriority w:val="34"/>
    <w:qFormat/>
    <w:rsid w:val="00547B89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7B89"/>
    <w:rPr>
      <w:rFonts w:cs="Times New Roman"/>
      <w:b/>
      <w:bCs/>
      <w:color w:val="106BBE"/>
    </w:rPr>
  </w:style>
  <w:style w:type="character" w:customStyle="1" w:styleId="a6">
    <w:name w:val="Цветовое выделение"/>
    <w:uiPriority w:val="99"/>
    <w:rsid w:val="00547B8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547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547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547B89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547B89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4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7B8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7B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86367&amp;sub=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2038284&amp;sub=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70298922&amp;sub=0" TargetMode="External"/><Relationship Id="rId14" Type="http://schemas.openxmlformats.org/officeDocument/2006/relationships/hyperlink" Target="http://municipal.garant.ru/document?id=120382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3237</Words>
  <Characters>18453</Characters>
  <Application>Microsoft Office Word</Application>
  <DocSecurity>0</DocSecurity>
  <Lines>153</Lines>
  <Paragraphs>43</Paragraphs>
  <ScaleCrop>false</ScaleCrop>
  <Company/>
  <LinksUpToDate>false</LinksUpToDate>
  <CharactersWithSpaces>21647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2018-03-30T11:11:00Z</dcterms:created>
  <dcterms:modified xsi:type="dcterms:W3CDTF">2018-03-30T11:14:00Z</dcterms:modified>
</cp:coreProperties>
</file>