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AA0105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Уведомление о проведении общественного обсуждения</w:t>
      </w:r>
      <w:r w:rsidR="00550D4C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проекта </w:t>
      </w:r>
    </w:p>
    <w:p w:rsidR="00DB4D1B" w:rsidRPr="00AA0105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Программы</w:t>
      </w:r>
      <w:r w:rsidR="004E1399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11383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Пушкинский</w:t>
      </w:r>
      <w:r w:rsidR="004E1399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муниципального района Липецкой области, на 202</w:t>
      </w:r>
      <w:r w:rsidR="00485A76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</w:t>
      </w:r>
      <w:r w:rsidR="004E1399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 </w:t>
      </w:r>
      <w:r w:rsidR="00DB4D1B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(далее – проект</w:t>
      </w:r>
      <w:r w:rsidR="00E11383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="00DB4D1B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Программы</w:t>
      </w:r>
      <w:r w:rsidR="00DB4D1B" w:rsidRPr="00AA010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профилактики рисков причинения вреда</w:t>
      </w:r>
      <w:proofErr w:type="gramEnd"/>
      <w:r w:rsidR="00DB4D1B" w:rsidRPr="00AA01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).</w:t>
      </w:r>
    </w:p>
    <w:p w:rsidR="00DB4D1B" w:rsidRPr="00AA0105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B4D1B" w:rsidRPr="00AA0105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Программы </w:t>
      </w:r>
      <w:r w:rsidRPr="00AA0105">
        <w:rPr>
          <w:rFonts w:ascii="Times New Roman" w:eastAsia="Times New Roman" w:hAnsi="Times New Roman" w:cs="Times New Roman"/>
          <w:sz w:val="26"/>
          <w:szCs w:val="26"/>
        </w:rPr>
        <w:t>профилактики рисков причинения вреда</w:t>
      </w:r>
      <w:r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разработан </w:t>
      </w:r>
      <w:bookmarkStart w:id="0" w:name="_Hlk116654560"/>
      <w:r w:rsidR="00F66BB1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администрацией </w:t>
      </w:r>
      <w:r w:rsidR="004E1399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E11383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Пушкинский </w:t>
      </w:r>
      <w:r w:rsidR="004E1399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сельсовет </w:t>
      </w:r>
      <w:r w:rsidR="00F66BB1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Добринского муниципального района Липецкой области</w:t>
      </w:r>
      <w:bookmarkEnd w:id="0"/>
      <w:r w:rsidR="00E11383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со статьей 44 Федерального закона от</w:t>
      </w:r>
      <w:r w:rsidR="00E11383" w:rsidRPr="00AA010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466EAE" w:rsidRPr="00AA0105">
        <w:rPr>
          <w:rFonts w:ascii="Times New Roman" w:hAnsi="Times New Roman" w:cs="Times New Roman"/>
          <w:sz w:val="26"/>
          <w:szCs w:val="26"/>
        </w:rPr>
        <w:t>31 июля 2020 года</w:t>
      </w:r>
      <w:r w:rsidRPr="00AA0105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AA0105">
        <w:rPr>
          <w:rFonts w:ascii="Times New Roman" w:hAnsi="Times New Roman" w:cs="Times New Roman"/>
          <w:sz w:val="26"/>
          <w:szCs w:val="26"/>
        </w:rPr>
        <w:t>а Российской Федерации от 25 июля 2021 года</w:t>
      </w:r>
      <w:r w:rsidRPr="00AA0105">
        <w:rPr>
          <w:rFonts w:ascii="Times New Roman" w:hAnsi="Times New Roman" w:cs="Times New Roman"/>
          <w:sz w:val="26"/>
          <w:szCs w:val="26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AA0105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ценностям»</w:t>
      </w:r>
      <w:r w:rsidR="00F66BB1" w:rsidRPr="00AA0105">
        <w:rPr>
          <w:rFonts w:ascii="Times New Roman" w:hAnsi="Times New Roman" w:cs="Times New Roman"/>
          <w:sz w:val="26"/>
          <w:szCs w:val="26"/>
        </w:rPr>
        <w:t>.</w:t>
      </w:r>
    </w:p>
    <w:p w:rsidR="00466EAE" w:rsidRPr="00AA0105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A0105">
        <w:rPr>
          <w:rFonts w:ascii="Times New Roman" w:hAnsi="Times New Roman" w:cs="Times New Roman"/>
          <w:sz w:val="26"/>
          <w:szCs w:val="26"/>
        </w:rPr>
        <w:t>Общественное обсуждение проводится в период с 1 октября по 1 ноября 202</w:t>
      </w:r>
      <w:r w:rsidR="00485A76" w:rsidRPr="00AA0105">
        <w:rPr>
          <w:rFonts w:ascii="Times New Roman" w:hAnsi="Times New Roman" w:cs="Times New Roman"/>
          <w:sz w:val="26"/>
          <w:szCs w:val="26"/>
        </w:rPr>
        <w:t>3</w:t>
      </w:r>
      <w:r w:rsidRPr="00AA0105">
        <w:rPr>
          <w:rFonts w:ascii="Times New Roman" w:hAnsi="Times New Roman" w:cs="Times New Roman"/>
          <w:sz w:val="26"/>
          <w:szCs w:val="26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AA0105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3634A2" w:rsidRPr="00AA0105">
        <w:rPr>
          <w:rFonts w:ascii="Times New Roman" w:hAnsi="Times New Roman" w:cs="Times New Roman"/>
          <w:sz w:val="26"/>
          <w:szCs w:val="26"/>
        </w:rPr>
        <w:t>Пушкинский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</w:t>
      </w:r>
      <w:proofErr w:type="gramEnd"/>
      <w:r w:rsidR="004E1399" w:rsidRPr="00AA0105">
        <w:rPr>
          <w:rFonts w:ascii="Times New Roman" w:hAnsi="Times New Roman" w:cs="Times New Roman"/>
          <w:sz w:val="26"/>
          <w:szCs w:val="26"/>
        </w:rPr>
        <w:t xml:space="preserve"> района Липецкой области, в 202</w:t>
      </w:r>
      <w:r w:rsidR="00485A76" w:rsidRPr="00AA0105">
        <w:rPr>
          <w:rFonts w:ascii="Times New Roman" w:hAnsi="Times New Roman" w:cs="Times New Roman"/>
          <w:sz w:val="26"/>
          <w:szCs w:val="26"/>
        </w:rPr>
        <w:t>4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 году</w:t>
      </w:r>
      <w:r w:rsidR="00466EAE" w:rsidRPr="00AA0105">
        <w:rPr>
          <w:rFonts w:ascii="Times New Roman" w:hAnsi="Times New Roman" w:cs="Times New Roman"/>
          <w:sz w:val="26"/>
          <w:szCs w:val="26"/>
        </w:rPr>
        <w:t>.</w:t>
      </w:r>
    </w:p>
    <w:p w:rsidR="00DB4D1B" w:rsidRPr="00AA0105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 xml:space="preserve">Предложения по итогам рассмотрения проекта Программы </w:t>
      </w:r>
      <w:r w:rsidRPr="00AA0105">
        <w:rPr>
          <w:rFonts w:ascii="Times New Roman" w:eastAsia="Times New Roman" w:hAnsi="Times New Roman" w:cs="Times New Roman"/>
          <w:sz w:val="26"/>
          <w:szCs w:val="26"/>
        </w:rPr>
        <w:t>профилактики рисков причинения вреда</w:t>
      </w:r>
      <w:r w:rsidRPr="00AA0105">
        <w:rPr>
          <w:rFonts w:ascii="Times New Roman" w:hAnsi="Times New Roman" w:cs="Times New Roman"/>
          <w:sz w:val="26"/>
          <w:szCs w:val="26"/>
        </w:rPr>
        <w:t xml:space="preserve"> могут быть направлены в </w:t>
      </w:r>
      <w:r w:rsidR="00F66BB1" w:rsidRPr="00AA0105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634A2" w:rsidRPr="00AA0105">
        <w:rPr>
          <w:rFonts w:ascii="Times New Roman" w:hAnsi="Times New Roman" w:cs="Times New Roman"/>
          <w:sz w:val="26"/>
          <w:szCs w:val="26"/>
        </w:rPr>
        <w:t>Пушкинский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66BB1" w:rsidRPr="00AA0105">
        <w:rPr>
          <w:rFonts w:ascii="Times New Roman" w:hAnsi="Times New Roman" w:cs="Times New Roman"/>
          <w:sz w:val="26"/>
          <w:szCs w:val="26"/>
        </w:rPr>
        <w:t>Добринского муниципального района Липецкой области</w:t>
      </w:r>
      <w:r w:rsidR="003634A2" w:rsidRPr="00AA0105">
        <w:rPr>
          <w:rFonts w:ascii="Times New Roman" w:hAnsi="Times New Roman" w:cs="Times New Roman"/>
          <w:sz w:val="26"/>
          <w:szCs w:val="26"/>
        </w:rPr>
        <w:t xml:space="preserve"> </w:t>
      </w:r>
      <w:r w:rsidRPr="00AA0105">
        <w:rPr>
          <w:rFonts w:ascii="Times New Roman" w:hAnsi="Times New Roman" w:cs="Times New Roman"/>
          <w:sz w:val="26"/>
          <w:szCs w:val="26"/>
        </w:rPr>
        <w:t xml:space="preserve">почтовым отправлением по адресу: </w:t>
      </w:r>
      <w:r w:rsidR="003634A2" w:rsidRPr="00AA0105">
        <w:rPr>
          <w:rFonts w:ascii="Times New Roman" w:hAnsi="Times New Roman" w:cs="Times New Roman"/>
          <w:sz w:val="26"/>
          <w:szCs w:val="26"/>
        </w:rPr>
        <w:t xml:space="preserve"> 399441, Липецкая обл., Добринский р-н, с</w:t>
      </w:r>
      <w:proofErr w:type="gramStart"/>
      <w:r w:rsidR="003634A2" w:rsidRPr="00AA010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634A2" w:rsidRPr="00AA0105">
        <w:rPr>
          <w:rFonts w:ascii="Times New Roman" w:hAnsi="Times New Roman" w:cs="Times New Roman"/>
          <w:sz w:val="26"/>
          <w:szCs w:val="26"/>
        </w:rPr>
        <w:t xml:space="preserve">ушкино, ул.Мира, д.33А </w:t>
      </w:r>
      <w:r w:rsidR="00D3549A" w:rsidRPr="00AA0105">
        <w:rPr>
          <w:rFonts w:ascii="Times New Roman" w:hAnsi="Times New Roman" w:cs="Times New Roman"/>
          <w:sz w:val="26"/>
          <w:szCs w:val="26"/>
        </w:rPr>
        <w:t xml:space="preserve">или </w:t>
      </w:r>
      <w:r w:rsidRPr="00AA0105">
        <w:rPr>
          <w:rFonts w:ascii="Times New Roman" w:hAnsi="Times New Roman" w:cs="Times New Roman"/>
          <w:sz w:val="26"/>
          <w:szCs w:val="26"/>
        </w:rPr>
        <w:t>электронным письмом на адрес электронной почты:</w:t>
      </w:r>
      <w:r w:rsidR="003634A2" w:rsidRPr="00AA0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dobrinpush</w:t>
      </w:r>
      <w:proofErr w:type="spellEnd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proofErr w:type="spellStart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admlr</w:t>
      </w:r>
      <w:proofErr w:type="spellEnd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lipetsk</w:t>
      </w:r>
      <w:proofErr w:type="spellEnd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3634A2" w:rsidRPr="00AA01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4E1399" w:rsidRPr="00AA0105">
        <w:rPr>
          <w:rFonts w:ascii="Times New Roman" w:hAnsi="Times New Roman" w:cs="Times New Roman"/>
          <w:sz w:val="26"/>
          <w:szCs w:val="26"/>
        </w:rPr>
        <w:t>.</w:t>
      </w:r>
    </w:p>
    <w:p w:rsidR="00DB4D1B" w:rsidRPr="00AA0105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>Предложение включает:</w:t>
      </w:r>
    </w:p>
    <w:p w:rsidR="00D3549A" w:rsidRPr="00AA0105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AA0105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 xml:space="preserve">Общая оценка </w:t>
      </w:r>
      <w:proofErr w:type="gramStart"/>
      <w:r w:rsidRPr="00AA0105">
        <w:rPr>
          <w:rFonts w:ascii="Times New Roman" w:hAnsi="Times New Roman" w:cs="Times New Roman"/>
          <w:sz w:val="26"/>
          <w:szCs w:val="26"/>
        </w:rPr>
        <w:t>содержания проекта Программы</w:t>
      </w:r>
      <w:r w:rsidRPr="00AA0105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рисков причинения вреда</w:t>
      </w:r>
      <w:proofErr w:type="gramEnd"/>
      <w:r w:rsidRPr="00AA0105">
        <w:rPr>
          <w:rFonts w:ascii="Times New Roman" w:hAnsi="Times New Roman" w:cs="Times New Roman"/>
          <w:sz w:val="26"/>
          <w:szCs w:val="26"/>
        </w:rPr>
        <w:t>;</w:t>
      </w:r>
    </w:p>
    <w:p w:rsidR="00DB4D1B" w:rsidRPr="00AA0105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 xml:space="preserve">Предложения по итогам </w:t>
      </w:r>
      <w:proofErr w:type="gramStart"/>
      <w:r w:rsidRPr="00AA0105">
        <w:rPr>
          <w:rFonts w:ascii="Times New Roman" w:hAnsi="Times New Roman" w:cs="Times New Roman"/>
          <w:sz w:val="26"/>
          <w:szCs w:val="26"/>
        </w:rPr>
        <w:t>рассмотрения проекта Программы</w:t>
      </w:r>
      <w:r w:rsidRPr="00AA0105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рисков причинения вреда</w:t>
      </w:r>
      <w:proofErr w:type="gramEnd"/>
      <w:r w:rsidRPr="00AA0105">
        <w:rPr>
          <w:rFonts w:ascii="Times New Roman" w:hAnsi="Times New Roman" w:cs="Times New Roman"/>
          <w:sz w:val="26"/>
          <w:szCs w:val="26"/>
        </w:rPr>
        <w:t>.</w:t>
      </w:r>
    </w:p>
    <w:p w:rsidR="00500C1A" w:rsidRPr="00AA0105" w:rsidRDefault="00DB4D1B" w:rsidP="00AA0105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0105">
        <w:rPr>
          <w:rFonts w:ascii="Times New Roman" w:hAnsi="Times New Roman" w:cs="Times New Roman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D3549A" w:rsidRPr="00AA010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401AD" w:rsidRPr="00AA0105">
        <w:rPr>
          <w:rFonts w:ascii="Times New Roman" w:hAnsi="Times New Roman" w:cs="Times New Roman"/>
          <w:sz w:val="26"/>
          <w:szCs w:val="26"/>
        </w:rPr>
        <w:t>Пушкинский</w:t>
      </w:r>
      <w:r w:rsidR="004E1399" w:rsidRPr="00AA010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3549A" w:rsidRPr="00AA0105">
        <w:rPr>
          <w:rFonts w:ascii="Times New Roman" w:hAnsi="Times New Roman" w:cs="Times New Roman"/>
          <w:sz w:val="26"/>
          <w:szCs w:val="26"/>
        </w:rPr>
        <w:t>Добринского муниципального района Липецкой области</w:t>
      </w:r>
      <w:r w:rsidRPr="00AA0105">
        <w:rPr>
          <w:rFonts w:ascii="Times New Roman" w:hAnsi="Times New Roman" w:cs="Times New Roman"/>
          <w:sz w:val="26"/>
          <w:szCs w:val="26"/>
        </w:rPr>
        <w:t xml:space="preserve"> с 1 ноября по 1 декабря 202</w:t>
      </w:r>
      <w:r w:rsidR="00485A76" w:rsidRPr="00AA0105">
        <w:rPr>
          <w:rFonts w:ascii="Times New Roman" w:hAnsi="Times New Roman" w:cs="Times New Roman"/>
          <w:sz w:val="26"/>
          <w:szCs w:val="26"/>
        </w:rPr>
        <w:t>3</w:t>
      </w:r>
      <w:r w:rsidRPr="00AA0105">
        <w:rPr>
          <w:rFonts w:ascii="Times New Roman" w:hAnsi="Times New Roman" w:cs="Times New Roman"/>
          <w:sz w:val="26"/>
          <w:szCs w:val="26"/>
        </w:rPr>
        <w:t xml:space="preserve"> года. По результатам рассмотрения каждого предложения будет сформулировано мотивированное заключение о его учете (в том </w:t>
      </w:r>
      <w:r w:rsidR="00AA0105">
        <w:rPr>
          <w:rFonts w:ascii="Times New Roman" w:hAnsi="Times New Roman" w:cs="Times New Roman"/>
          <w:sz w:val="26"/>
          <w:szCs w:val="26"/>
        </w:rPr>
        <w:t>числе частичном) или отклонении.</w:t>
      </w:r>
    </w:p>
    <w:sectPr w:rsidR="00500C1A" w:rsidRPr="00AA0105" w:rsidSect="00AA0105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D1B"/>
    <w:rsid w:val="002401AD"/>
    <w:rsid w:val="003634A2"/>
    <w:rsid w:val="00466EAE"/>
    <w:rsid w:val="00485A76"/>
    <w:rsid w:val="004E1399"/>
    <w:rsid w:val="00500C1A"/>
    <w:rsid w:val="00514F14"/>
    <w:rsid w:val="00550D4C"/>
    <w:rsid w:val="00A03C67"/>
    <w:rsid w:val="00AA0105"/>
    <w:rsid w:val="00D3549A"/>
    <w:rsid w:val="00DB4D1B"/>
    <w:rsid w:val="00E11383"/>
    <w:rsid w:val="00E60E9E"/>
    <w:rsid w:val="00F27AA7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Администратор</cp:lastModifiedBy>
  <cp:revision>6</cp:revision>
  <dcterms:created xsi:type="dcterms:W3CDTF">2023-09-18T11:43:00Z</dcterms:created>
  <dcterms:modified xsi:type="dcterms:W3CDTF">2023-09-26T06:23:00Z</dcterms:modified>
</cp:coreProperties>
</file>